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E39320" w14:textId="1661C7BE" w:rsidR="00AD1C45" w:rsidRPr="000C47E5" w:rsidRDefault="00141ED4" w:rsidP="00B948E5">
      <w:pPr>
        <w:spacing w:line="320" w:lineRule="exact"/>
        <w:ind w:firstLine="708"/>
        <w:jc w:val="both"/>
        <w:rPr>
          <w:rFonts w:ascii="Garamond" w:hAnsi="Garamond" w:cstheme="majorHAnsi"/>
          <w:sz w:val="22"/>
          <w:szCs w:val="22"/>
        </w:rPr>
      </w:pPr>
      <w:r w:rsidRPr="000C47E5">
        <w:rPr>
          <w:rFonts w:ascii="Garamond" w:hAnsi="Garamond" w:cstheme="majorHAnsi"/>
          <w:sz w:val="22"/>
          <w:szCs w:val="22"/>
        </w:rPr>
        <w:t xml:space="preserve">Piano Nazionale di Ripresa e Resilienza finanziato dall’Unione Europea – </w:t>
      </w:r>
      <w:proofErr w:type="spellStart"/>
      <w:r w:rsidRPr="000C47E5">
        <w:rPr>
          <w:rFonts w:ascii="Garamond" w:hAnsi="Garamond" w:cstheme="majorHAnsi"/>
          <w:sz w:val="22"/>
          <w:szCs w:val="22"/>
        </w:rPr>
        <w:t>NextGenerationEU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5D0CB4" w:rsidRPr="000C47E5">
        <w:rPr>
          <w:rFonts w:ascii="Garamond" w:hAnsi="Garamond" w:cstheme="majorHAnsi"/>
          <w:sz w:val="22"/>
          <w:szCs w:val="22"/>
        </w:rPr>
        <w:t xml:space="preserve">Missione 4 - Istruzione e Ricerca - Componente 2 - Dalla Ricerca all’Impresa - Linea di investimento </w:t>
      </w:r>
      <w:r w:rsidR="00CA1F84" w:rsidRPr="000C47E5">
        <w:rPr>
          <w:rFonts w:ascii="Garamond" w:hAnsi="Garamond" w:cstheme="majorHAnsi"/>
          <w:sz w:val="22"/>
          <w:szCs w:val="22"/>
        </w:rPr>
        <w:t>1.3 - Creazione di “Partenariati estesi alle università, ai centri di ricerca, alle aziende per il finanziamento di progetti di ricerca di base”</w:t>
      </w:r>
      <w:r w:rsidR="00261694" w:rsidRPr="000C47E5">
        <w:rPr>
          <w:rFonts w:ascii="Garamond" w:hAnsi="Garamond" w:cstheme="majorHAnsi"/>
          <w:sz w:val="22"/>
          <w:szCs w:val="22"/>
        </w:rPr>
        <w:t xml:space="preserve"> - </w:t>
      </w:r>
      <w:r w:rsidR="00630EE1" w:rsidRPr="000C47E5">
        <w:rPr>
          <w:rFonts w:ascii="Garamond" w:hAnsi="Garamond" w:cstheme="majorHAnsi"/>
          <w:sz w:val="22"/>
          <w:szCs w:val="22"/>
        </w:rPr>
        <w:t>Partenariato Esteso SERICS (PE00000014)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2072E4" w:rsidRPr="000C47E5">
        <w:rPr>
          <w:rFonts w:ascii="Garamond" w:hAnsi="Garamond" w:cstheme="majorHAnsi"/>
          <w:sz w:val="22"/>
          <w:szCs w:val="22"/>
        </w:rPr>
        <w:t xml:space="preserve">Avviso Pubblico per </w:t>
      </w:r>
      <w:r w:rsidR="001E1C04" w:rsidRPr="000C47E5">
        <w:rPr>
          <w:rFonts w:ascii="Garamond" w:hAnsi="Garamond" w:cstheme="majorHAnsi"/>
          <w:sz w:val="22"/>
          <w:szCs w:val="22"/>
        </w:rPr>
        <w:t>la presentazione di Proposte progettuali per la realizzazione di attività di ricerca industriale e sviluppo sperimentale</w:t>
      </w:r>
      <w:r w:rsidR="000C47E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Soggetto Esecutore e </w:t>
      </w:r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Spoke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Leader: </w:t>
      </w:r>
      <w:bookmarkStart w:id="0" w:name="_Hlk148348453"/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Spoke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3 “Attacks and </w:t>
      </w:r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Defences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>” – Università degli Studi di Cagliari (UNICA) – CUP F53C22000740007</w:t>
      </w:r>
    </w:p>
    <w:bookmarkEnd w:id="0"/>
    <w:p w14:paraId="72457FE2" w14:textId="77777777" w:rsidR="00A37A35" w:rsidRDefault="00A37A35" w:rsidP="00A37A35">
      <w:pPr>
        <w:rPr>
          <w:rFonts w:ascii="Garamond" w:hAnsi="Garamond" w:cstheme="majorHAnsi"/>
          <w:b/>
          <w:bCs/>
          <w:color w:val="0070C0"/>
        </w:rPr>
      </w:pPr>
    </w:p>
    <w:p w14:paraId="71CEEF0E" w14:textId="131FA48F" w:rsidR="00C56753" w:rsidRPr="00C56753" w:rsidRDefault="00A37A35" w:rsidP="00C56753">
      <w:pPr>
        <w:rPr>
          <w:rFonts w:ascii="Garamond" w:hAnsi="Garamond" w:cstheme="majorHAnsi"/>
          <w:b/>
          <w:bCs/>
          <w:color w:val="0070C0"/>
        </w:rPr>
      </w:pPr>
      <w:r w:rsidRPr="00A37A35">
        <w:rPr>
          <w:rFonts w:ascii="Garamond" w:hAnsi="Garamond" w:cstheme="majorHAnsi"/>
          <w:b/>
          <w:bCs/>
          <w:color w:val="0070C0"/>
        </w:rPr>
        <w:t xml:space="preserve">ALLEGATO </w:t>
      </w:r>
      <w:r w:rsidR="00C56753">
        <w:rPr>
          <w:rFonts w:ascii="Garamond" w:hAnsi="Garamond" w:cstheme="majorHAnsi"/>
          <w:b/>
          <w:bCs/>
          <w:color w:val="0070C0"/>
        </w:rPr>
        <w:t>5</w:t>
      </w:r>
      <w:r w:rsidRPr="00A37A35">
        <w:rPr>
          <w:rFonts w:ascii="Garamond" w:hAnsi="Garamond" w:cstheme="majorHAnsi"/>
          <w:b/>
          <w:bCs/>
          <w:color w:val="0070C0"/>
        </w:rPr>
        <w:t xml:space="preserve"> </w:t>
      </w:r>
      <w:r w:rsidR="00C56753">
        <w:rPr>
          <w:rFonts w:ascii="Garamond" w:hAnsi="Garamond" w:cstheme="majorHAnsi"/>
          <w:b/>
          <w:bCs/>
          <w:color w:val="0070C0"/>
        </w:rPr>
        <w:t xml:space="preserve">- </w:t>
      </w:r>
      <w:r w:rsidR="00C56753" w:rsidRPr="00C56753">
        <w:rPr>
          <w:rFonts w:ascii="Garamond" w:hAnsi="Garamond" w:cstheme="majorHAnsi"/>
          <w:b/>
          <w:bCs/>
          <w:color w:val="0070C0"/>
        </w:rPr>
        <w:t>Dichiarazione di sostenibilità economico-finanziaria</w:t>
      </w:r>
      <w:r w:rsidR="00C56753">
        <w:rPr>
          <w:rFonts w:ascii="Garamond" w:hAnsi="Garamond" w:cstheme="majorHAnsi"/>
          <w:b/>
          <w:bCs/>
          <w:color w:val="0070C0"/>
        </w:rPr>
        <w:t xml:space="preserve"> </w:t>
      </w:r>
      <w:r w:rsidR="00C56753" w:rsidRPr="00C56753">
        <w:rPr>
          <w:rFonts w:ascii="Garamond" w:hAnsi="Garamond" w:cstheme="majorHAnsi"/>
          <w:b/>
          <w:bCs/>
          <w:color w:val="0070C0"/>
        </w:rPr>
        <w:t xml:space="preserve">ai sensi del art.46 e 47 del D.P.R. n. 445 del 28/12/2000 e </w:t>
      </w:r>
      <w:proofErr w:type="spellStart"/>
      <w:r w:rsidR="00C56753" w:rsidRPr="00C56753">
        <w:rPr>
          <w:rFonts w:ascii="Garamond" w:hAnsi="Garamond" w:cstheme="majorHAnsi"/>
          <w:b/>
          <w:bCs/>
          <w:color w:val="0070C0"/>
        </w:rPr>
        <w:t>ss.mm.ii</w:t>
      </w:r>
      <w:proofErr w:type="spellEnd"/>
      <w:r w:rsidR="00C56753" w:rsidRPr="00C56753">
        <w:rPr>
          <w:rFonts w:ascii="Garamond" w:hAnsi="Garamond" w:cstheme="majorHAnsi"/>
          <w:b/>
          <w:bCs/>
          <w:color w:val="0070C0"/>
        </w:rPr>
        <w:t xml:space="preserve">. </w:t>
      </w:r>
      <w:r w:rsidR="00A2301F">
        <w:rPr>
          <w:rFonts w:ascii="Garamond" w:hAnsi="Garamond" w:cstheme="majorHAnsi"/>
          <w:b/>
          <w:bCs/>
          <w:color w:val="0070C0"/>
        </w:rPr>
        <w:t>(Obbligatorio per tutti i partecipanti)</w:t>
      </w:r>
    </w:p>
    <w:p w14:paraId="69FB7811" w14:textId="195A6731" w:rsidR="00D64E58" w:rsidRPr="000C47E5" w:rsidRDefault="00D64E58" w:rsidP="00A37A35">
      <w:pPr>
        <w:rPr>
          <w:rFonts w:ascii="Garamond" w:hAnsi="Garamond" w:cstheme="majorHAnsi"/>
          <w:b/>
          <w:bCs/>
          <w:color w:val="0070C0"/>
        </w:rPr>
      </w:pPr>
    </w:p>
    <w:p w14:paraId="21E5B8F0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/>
        <w:rPr>
          <w:rFonts w:ascii="Calibri" w:eastAsia="Times New Roman" w:hAnsi="Calibri" w:cs="Calibri"/>
          <w:b/>
          <w:bCs/>
          <w:lang w:val="x-none" w:eastAsia="it-IT"/>
        </w:rPr>
      </w:pPr>
    </w:p>
    <w:p w14:paraId="04F49FBD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/>
        <w:jc w:val="center"/>
        <w:rPr>
          <w:rFonts w:ascii="Calibri" w:eastAsia="Times New Roman" w:hAnsi="Calibri" w:cs="Calibri"/>
          <w:b/>
          <w:bCs/>
          <w:lang w:eastAsia="it-IT"/>
        </w:rPr>
      </w:pPr>
      <w:r w:rsidRPr="007613B9">
        <w:rPr>
          <w:rFonts w:ascii="Calibri" w:eastAsia="Times New Roman" w:hAnsi="Calibri" w:cs="Calibri"/>
          <w:b/>
          <w:bCs/>
          <w:lang w:val="x-none" w:eastAsia="it-IT"/>
        </w:rPr>
        <w:t xml:space="preserve">Dichiarazione </w:t>
      </w:r>
      <w:r w:rsidRPr="007613B9">
        <w:rPr>
          <w:rFonts w:ascii="Calibri" w:eastAsia="Times New Roman" w:hAnsi="Calibri" w:cs="Calibri"/>
          <w:b/>
          <w:bCs/>
          <w:lang w:eastAsia="it-IT"/>
        </w:rPr>
        <w:t>di sostenibilità</w:t>
      </w:r>
      <w:r w:rsidRPr="007613B9">
        <w:rPr>
          <w:rFonts w:ascii="Calibri" w:eastAsia="Times New Roman" w:hAnsi="Calibri" w:cs="Calibri"/>
          <w:b/>
          <w:bCs/>
          <w:lang w:val="x-none" w:eastAsia="it-IT"/>
        </w:rPr>
        <w:t xml:space="preserve"> </w:t>
      </w:r>
      <w:r w:rsidRPr="007613B9">
        <w:rPr>
          <w:rFonts w:ascii="Calibri" w:eastAsia="Times New Roman" w:hAnsi="Calibri" w:cs="Calibri"/>
          <w:b/>
          <w:bCs/>
          <w:lang w:eastAsia="it-IT"/>
        </w:rPr>
        <w:t>economico-</w:t>
      </w:r>
      <w:r w:rsidRPr="007613B9">
        <w:rPr>
          <w:rFonts w:ascii="Calibri" w:eastAsia="Times New Roman" w:hAnsi="Calibri" w:cs="Calibri"/>
          <w:b/>
          <w:bCs/>
          <w:lang w:val="x-none" w:eastAsia="it-IT"/>
        </w:rPr>
        <w:t xml:space="preserve">finanziaria </w:t>
      </w:r>
    </w:p>
    <w:p w14:paraId="37A0D341" w14:textId="77777777" w:rsidR="00A152B3" w:rsidRPr="007613B9" w:rsidRDefault="00A152B3" w:rsidP="00A152B3">
      <w:pPr>
        <w:widowControl w:val="0"/>
        <w:suppressAutoHyphens/>
        <w:autoSpaceDE w:val="0"/>
        <w:autoSpaceDN w:val="0"/>
        <w:adjustRightInd w:val="0"/>
        <w:spacing w:before="120"/>
        <w:jc w:val="center"/>
        <w:rPr>
          <w:rFonts w:ascii="Calibri" w:eastAsia="Times New Roman" w:hAnsi="Calibri" w:cs="Calibri"/>
          <w:b/>
          <w:bCs/>
          <w:lang w:eastAsia="it-IT"/>
        </w:rPr>
      </w:pPr>
      <w:r w:rsidRPr="007613B9">
        <w:rPr>
          <w:rFonts w:ascii="Calibri" w:eastAsia="Times New Roman" w:hAnsi="Calibri" w:cs="Calibri"/>
          <w:b/>
          <w:bCs/>
          <w:lang w:eastAsia="it-IT"/>
        </w:rPr>
        <w:t xml:space="preserve">per le imprese ai sensi del “Programma </w:t>
      </w:r>
      <w:r>
        <w:rPr>
          <w:rFonts w:ascii="Calibri" w:eastAsia="Times New Roman" w:hAnsi="Calibri" w:cs="Calibri"/>
          <w:b/>
          <w:bCs/>
          <w:lang w:eastAsia="it-IT"/>
        </w:rPr>
        <w:t>SERICS</w:t>
      </w:r>
      <w:r w:rsidRPr="007613B9">
        <w:rPr>
          <w:rFonts w:ascii="Calibri" w:eastAsia="Times New Roman" w:hAnsi="Calibri" w:cs="Calibri"/>
          <w:b/>
          <w:bCs/>
          <w:lang w:eastAsia="it-IT"/>
        </w:rPr>
        <w:t xml:space="preserve"> - Bando a Cascata</w:t>
      </w:r>
      <w:r>
        <w:rPr>
          <w:rFonts w:ascii="Calibri" w:eastAsia="Times New Roman" w:hAnsi="Calibri" w:cs="Calibri"/>
          <w:b/>
          <w:bCs/>
          <w:lang w:eastAsia="it-IT"/>
        </w:rPr>
        <w:t xml:space="preserve"> – OPEN CALL INNOVATION</w:t>
      </w:r>
      <w:r w:rsidRPr="007613B9">
        <w:rPr>
          <w:rFonts w:ascii="Calibri" w:eastAsia="Times New Roman" w:hAnsi="Calibri" w:cs="Calibri"/>
          <w:b/>
          <w:bCs/>
          <w:lang w:eastAsia="it-IT"/>
        </w:rPr>
        <w:t>”</w:t>
      </w:r>
    </w:p>
    <w:p w14:paraId="2FD523EE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 w:line="360" w:lineRule="auto"/>
        <w:jc w:val="both"/>
        <w:rPr>
          <w:rFonts w:ascii="Calibri" w:eastAsia="Times New Roman" w:hAnsi="Calibri" w:cs="Calibri"/>
          <w:lang w:eastAsia="it-IT"/>
        </w:rPr>
      </w:pPr>
    </w:p>
    <w:p w14:paraId="06453726" w14:textId="77777777" w:rsidR="00AC6997" w:rsidRPr="00C75AD6" w:rsidRDefault="00AC6997" w:rsidP="00AC6997">
      <w:pPr>
        <w:autoSpaceDE w:val="0"/>
        <w:spacing w:line="360" w:lineRule="auto"/>
        <w:jc w:val="both"/>
        <w:rPr>
          <w:rFonts w:cstheme="minorHAnsi"/>
        </w:rPr>
      </w:pPr>
      <w:r w:rsidRPr="00C75AD6">
        <w:rPr>
          <w:rFonts w:cstheme="minorHAnsi"/>
        </w:rPr>
        <w:t xml:space="preserve">Il/la sottoscritto/a ___________________ nato/a </w:t>
      </w:r>
      <w:proofErr w:type="spellStart"/>
      <w:r w:rsidRPr="00C75AD6">
        <w:rPr>
          <w:rFonts w:cstheme="minorHAnsi"/>
        </w:rPr>
        <w:t>a</w:t>
      </w:r>
      <w:proofErr w:type="spellEnd"/>
      <w:r w:rsidRPr="00C75AD6">
        <w:rPr>
          <w:rFonts w:cstheme="minorHAnsi"/>
        </w:rPr>
        <w:t xml:space="preserve"> ________ il ____________ nella sua qualità di legale rappresentante dell’impresa ________________________ avente sede legale in __________ Via ______________________ CAP _______ Provincia ______ </w:t>
      </w:r>
    </w:p>
    <w:p w14:paraId="286163F4" w14:textId="77777777" w:rsidR="00AC6997" w:rsidRPr="00AC6997" w:rsidRDefault="00AC6997" w:rsidP="00AC6997">
      <w:pPr>
        <w:autoSpaceDE w:val="0"/>
        <w:spacing w:line="360" w:lineRule="auto"/>
        <w:jc w:val="both"/>
        <w:rPr>
          <w:rFonts w:cstheme="minorHAnsi"/>
          <w:lang w:eastAsia="ar-SA"/>
        </w:rPr>
      </w:pPr>
      <w:r w:rsidRPr="00AC6997">
        <w:rPr>
          <w:rFonts w:cstheme="minorHAnsi"/>
          <w:lang w:eastAsia="ar-SA"/>
        </w:rPr>
        <w:t xml:space="preserve">CF ________________ P. IVA ______________ </w:t>
      </w:r>
    </w:p>
    <w:p w14:paraId="328BCCA9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 xml:space="preserve">consapevole della responsabilità penale cui può andare incontro in caso di dichiarazione falsa o comunque non corrispondente al vero (art. 76 del D.P.R. n. 445 del 28/12/2000), ai sensi del D.P.R. n. 445 del 28/12/2000 e </w:t>
      </w:r>
      <w:proofErr w:type="spellStart"/>
      <w:r w:rsidRPr="007613B9">
        <w:rPr>
          <w:rFonts w:ascii="Calibri" w:eastAsia="Times New Roman" w:hAnsi="Calibri" w:cs="Calibri"/>
          <w:lang w:eastAsia="it-IT"/>
        </w:rPr>
        <w:t>ss.mm.ii</w:t>
      </w:r>
      <w:proofErr w:type="spellEnd"/>
      <w:r w:rsidRPr="007613B9">
        <w:rPr>
          <w:rFonts w:ascii="Calibri" w:eastAsia="Times New Roman" w:hAnsi="Calibri" w:cs="Calibri"/>
          <w:lang w:eastAsia="it-IT"/>
        </w:rPr>
        <w:t>.</w:t>
      </w:r>
    </w:p>
    <w:p w14:paraId="38372C16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/>
        <w:jc w:val="center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>DICHIARA CHE</w:t>
      </w:r>
    </w:p>
    <w:p w14:paraId="37A326C7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/>
        <w:jc w:val="center"/>
        <w:rPr>
          <w:rFonts w:ascii="Calibri" w:eastAsia="Times New Roman" w:hAnsi="Calibri" w:cs="Calibri"/>
          <w:lang w:eastAsia="it-IT"/>
        </w:rPr>
      </w:pPr>
    </w:p>
    <w:p w14:paraId="09137185" w14:textId="10CC815D" w:rsidR="00A152B3" w:rsidRPr="007613B9" w:rsidRDefault="00A152B3" w:rsidP="00A152B3">
      <w:pPr>
        <w:widowControl w:val="0"/>
        <w:suppressAutoHyphens/>
        <w:autoSpaceDE w:val="0"/>
        <w:autoSpaceDN w:val="0"/>
        <w:spacing w:after="120" w:line="360" w:lineRule="auto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 xml:space="preserve">L’impresa (ragione sociale) …………………………………………………………………………………, </w:t>
      </w:r>
      <w:r w:rsidRPr="007613B9">
        <w:rPr>
          <w:rFonts w:ascii="Calibri" w:eastAsia="Times New Roman" w:hAnsi="Calibri" w:cs="Calibri"/>
          <w:lang w:eastAsia="it-IT"/>
        </w:rPr>
        <w:br/>
      </w:r>
      <w:r w:rsidRPr="007613B9">
        <w:rPr>
          <w:rFonts w:ascii="Calibri" w:eastAsia="Times New Roman" w:hAnsi="Calibri" w:cs="Calibri"/>
          <w:u w:val="single"/>
          <w:lang w:eastAsia="it-IT"/>
        </w:rPr>
        <w:t>rispetta i requisiti economico-finanziari e patrimoniali</w:t>
      </w:r>
      <w:r w:rsidRPr="007613B9">
        <w:rPr>
          <w:rFonts w:ascii="Calibri" w:eastAsia="Times New Roman" w:hAnsi="Calibri" w:cs="Calibri"/>
          <w:lang w:eastAsia="it-IT"/>
        </w:rPr>
        <w:t xml:space="preserve"> – declinati sul Bando “Programma </w:t>
      </w:r>
      <w:r>
        <w:rPr>
          <w:rFonts w:ascii="Calibri" w:eastAsia="Times New Roman" w:hAnsi="Calibri" w:cs="Calibri"/>
          <w:lang w:eastAsia="it-IT"/>
        </w:rPr>
        <w:t>SERICS</w:t>
      </w:r>
      <w:r w:rsidRPr="007613B9">
        <w:rPr>
          <w:rFonts w:ascii="Calibri" w:eastAsia="Times New Roman" w:hAnsi="Calibri" w:cs="Calibri"/>
          <w:lang w:eastAsia="it-IT"/>
        </w:rPr>
        <w:t xml:space="preserve"> - Bando a Cascata</w:t>
      </w:r>
      <w:r>
        <w:rPr>
          <w:rFonts w:ascii="Calibri" w:eastAsia="Times New Roman" w:hAnsi="Calibri" w:cs="Calibri"/>
          <w:lang w:eastAsia="it-IT"/>
        </w:rPr>
        <w:t xml:space="preserve"> – OPEN CALL INNOVATION</w:t>
      </w:r>
      <w:r w:rsidRPr="007613B9">
        <w:rPr>
          <w:rFonts w:ascii="Calibri" w:eastAsia="Times New Roman" w:hAnsi="Calibri" w:cs="Calibri"/>
          <w:lang w:eastAsia="it-IT"/>
        </w:rPr>
        <w:t>”</w:t>
      </w:r>
      <w:r w:rsidR="00836540">
        <w:rPr>
          <w:rFonts w:ascii="Calibri" w:eastAsia="Times New Roman" w:hAnsi="Calibri" w:cs="Calibri"/>
          <w:lang w:eastAsia="it-IT"/>
        </w:rPr>
        <w:t xml:space="preserve"> indicato in </w:t>
      </w:r>
      <w:proofErr w:type="gramStart"/>
      <w:r w:rsidR="00836540">
        <w:rPr>
          <w:rFonts w:ascii="Calibri" w:eastAsia="Times New Roman" w:hAnsi="Calibri" w:cs="Calibri"/>
          <w:lang w:eastAsia="it-IT"/>
        </w:rPr>
        <w:t xml:space="preserve">intestazione </w:t>
      </w:r>
      <w:r w:rsidRPr="007613B9">
        <w:rPr>
          <w:rFonts w:ascii="Calibri" w:eastAsia="Times New Roman" w:hAnsi="Calibri" w:cs="Calibri"/>
          <w:lang w:eastAsia="it-IT"/>
        </w:rPr>
        <w:t>,</w:t>
      </w:r>
      <w:proofErr w:type="gramEnd"/>
      <w:r w:rsidRPr="007613B9">
        <w:rPr>
          <w:rFonts w:ascii="Calibri" w:eastAsia="Times New Roman" w:hAnsi="Calibri" w:cs="Calibri"/>
          <w:lang w:eastAsia="it-IT"/>
        </w:rPr>
        <w:t xml:space="preserve"> secondo i quali:</w:t>
      </w:r>
    </w:p>
    <w:p w14:paraId="418B221A" w14:textId="77777777" w:rsidR="00F9556B" w:rsidRDefault="00F9556B">
      <w:pPr>
        <w:rPr>
          <w:rFonts w:ascii="Calibri" w:eastAsia="Times New Roman" w:hAnsi="Calibri" w:cs="Calibri"/>
          <w:lang w:eastAsia="it-IT"/>
        </w:rPr>
      </w:pPr>
      <w:r>
        <w:rPr>
          <w:rFonts w:ascii="Calibri" w:eastAsia="Times New Roman" w:hAnsi="Calibri" w:cs="Calibri"/>
          <w:lang w:eastAsia="it-IT"/>
        </w:rPr>
        <w:br w:type="page"/>
      </w:r>
    </w:p>
    <w:p w14:paraId="49F6AAE5" w14:textId="332585CF" w:rsidR="00A152B3" w:rsidRPr="007613B9" w:rsidRDefault="00A152B3" w:rsidP="00A152B3">
      <w:pPr>
        <w:widowControl w:val="0"/>
        <w:suppressAutoHyphens/>
        <w:autoSpaceDE w:val="0"/>
        <w:autoSpaceDN w:val="0"/>
        <w:spacing w:after="120"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lastRenderedPageBreak/>
        <w:t xml:space="preserve">con riferimento </w:t>
      </w:r>
      <w:r w:rsidRPr="007613B9">
        <w:rPr>
          <w:rFonts w:ascii="Calibri" w:eastAsia="Times New Roman" w:hAnsi="Calibri" w:cs="Calibri"/>
          <w:b/>
          <w:lang w:eastAsia="it-IT"/>
        </w:rPr>
        <w:t>all’ultimo bilancio chiuso e approvato</w:t>
      </w:r>
      <w:r w:rsidRPr="007613B9">
        <w:rPr>
          <w:rFonts w:ascii="Calibri" w:eastAsia="Times New Roman" w:hAnsi="Calibri" w:cs="Calibri"/>
          <w:lang w:eastAsia="it-IT"/>
        </w:rPr>
        <w:t xml:space="preserve">: </w:t>
      </w:r>
    </w:p>
    <w:p w14:paraId="01B726F3" w14:textId="0D1DD7F3" w:rsidR="00A152B3" w:rsidRPr="007613B9" w:rsidRDefault="00F77940" w:rsidP="00A152B3">
      <w:pPr>
        <w:widowControl w:val="0"/>
        <w:suppressAutoHyphens/>
        <w:autoSpaceDE w:val="0"/>
        <w:autoSpaceDN w:val="0"/>
        <w:ind w:left="720"/>
        <w:jc w:val="both"/>
        <w:rPr>
          <w:rFonts w:ascii="Calibri" w:eastAsia="Times New Roman" w:hAnsi="Calibri" w:cs="Calibri"/>
          <w:lang w:eastAsia="it-IT"/>
        </w:rPr>
      </w:pPr>
      <w:sdt>
        <w:sdtPr>
          <w:rPr>
            <w:rFonts w:ascii="Calibri" w:eastAsia="Times New Roman" w:hAnsi="Calibri" w:cs="Calibri"/>
            <w:lang w:eastAsia="it-IT"/>
          </w:rPr>
          <w:id w:val="5393978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A152B3" w:rsidRPr="007613B9">
            <w:rPr>
              <w:rFonts w:ascii="Segoe UI Symbol" w:eastAsia="Times New Roman" w:hAnsi="Segoe UI Symbol" w:cs="Segoe UI Symbol"/>
              <w:lang w:eastAsia="it-IT"/>
            </w:rPr>
            <w:t>☐</w:t>
          </w:r>
        </w:sdtContent>
      </w:sdt>
      <w:r w:rsidR="00FB20C7">
        <w:rPr>
          <w:rFonts w:ascii="Calibri" w:eastAsia="Times New Roman" w:hAnsi="Calibri" w:cs="Calibri"/>
          <w:lang w:eastAsia="it-IT"/>
        </w:rPr>
        <w:t xml:space="preserve">   </w:t>
      </w:r>
      <w:r w:rsidR="00A152B3" w:rsidRPr="007613B9">
        <w:rPr>
          <w:rFonts w:ascii="Calibri" w:eastAsia="Times New Roman" w:hAnsi="Calibri" w:cs="Calibri"/>
          <w:lang w:eastAsia="it-IT"/>
        </w:rPr>
        <w:t>è verificato il seguente vincolo di congruenza tra costo del progetto e fatturato dell’impresa:</w:t>
      </w:r>
    </w:p>
    <w:p w14:paraId="6A5DF305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ind w:left="720"/>
        <w:jc w:val="both"/>
        <w:rPr>
          <w:rFonts w:ascii="Calibri" w:eastAsia="Times New Roman" w:hAnsi="Calibri" w:cs="Calibri"/>
          <w:lang w:eastAsia="it-IT"/>
        </w:rPr>
      </w:pPr>
    </w:p>
    <w:tbl>
      <w:tblPr>
        <w:tblW w:w="106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627"/>
      </w:tblGrid>
      <w:tr w:rsidR="005D5E6F" w:rsidRPr="007613B9" w14:paraId="69A17A55" w14:textId="77777777" w:rsidTr="005D5E6F">
        <w:trPr>
          <w:cantSplit/>
          <w:jc w:val="center"/>
        </w:trPr>
        <w:tc>
          <w:tcPr>
            <w:tcW w:w="106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0F03E" w14:textId="20D75428" w:rsidR="005D5E6F" w:rsidRPr="007613B9" w:rsidRDefault="005D5E6F" w:rsidP="005D5E6F">
            <w:pPr>
              <w:widowControl w:val="0"/>
              <w:tabs>
                <w:tab w:val="left" w:pos="10260"/>
              </w:tabs>
              <w:suppressAutoHyphens/>
              <w:autoSpaceDE w:val="0"/>
              <w:autoSpaceDN w:val="0"/>
              <w:spacing w:line="360" w:lineRule="auto"/>
              <w:ind w:right="1306"/>
              <w:jc w:val="center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∑ dei costi dei progetti finanziati su Programma </w:t>
            </w:r>
            <w:r>
              <w:rPr>
                <w:rFonts w:ascii="Calibri" w:eastAsia="Times New Roman" w:hAnsi="Calibri" w:cs="Calibri"/>
                <w:lang w:eastAsia="it-IT"/>
              </w:rPr>
              <w:t>SERICS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 in corso alla data di presentazione e dei costi proposti su</w:t>
            </w:r>
            <w:r>
              <w:rPr>
                <w:rFonts w:ascii="Calibri" w:eastAsia="Times New Roman" w:hAnsi="Calibri" w:cs="Calibri"/>
                <w:lang w:eastAsia="it-IT"/>
              </w:rPr>
              <w:t>l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 progett</w:t>
            </w:r>
            <w:r>
              <w:rPr>
                <w:rFonts w:ascii="Calibri" w:eastAsia="Times New Roman" w:hAnsi="Calibri" w:cs="Calibri"/>
                <w:lang w:eastAsia="it-IT"/>
              </w:rPr>
              <w:t>o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 presentat</w:t>
            </w:r>
            <w:r>
              <w:rPr>
                <w:rFonts w:ascii="Calibri" w:eastAsia="Times New Roman" w:hAnsi="Calibri" w:cs="Calibri"/>
                <w:lang w:eastAsia="it-IT"/>
              </w:rPr>
              <w:t>o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 sul Bando</w:t>
            </w:r>
          </w:p>
        </w:tc>
      </w:tr>
      <w:tr w:rsidR="005D5E6F" w:rsidRPr="007613B9" w14:paraId="3B0D98AF" w14:textId="77777777" w:rsidTr="005D5E6F">
        <w:trPr>
          <w:cantSplit/>
          <w:jc w:val="center"/>
        </w:trPr>
        <w:tc>
          <w:tcPr>
            <w:tcW w:w="106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0A68DE" w14:textId="3B941F00" w:rsidR="005D5E6F" w:rsidRDefault="005D5E6F" w:rsidP="004B3603">
            <w:pPr>
              <w:widowControl w:val="0"/>
              <w:suppressAutoHyphens/>
              <w:autoSpaceDE w:val="0"/>
              <w:autoSpaceDN w:val="0"/>
              <w:spacing w:line="360" w:lineRule="auto"/>
              <w:jc w:val="center"/>
              <w:rPr>
                <w:rFonts w:ascii="Calibri" w:eastAsia="Times New Roman" w:hAnsi="Calibri" w:cs="Calibri"/>
                <w:lang w:eastAsia="it-IT"/>
              </w:rPr>
            </w:pPr>
            <w:r>
              <w:rPr>
                <w:rFonts w:ascii="Calibri" w:eastAsia="Times New Roman" w:hAnsi="Calibri" w:cs="Calibri"/>
                <w:lang w:eastAsia="it-IT"/>
              </w:rPr>
              <w:t xml:space="preserve">----------------------------------------------------------------------------------------------------------------------------------- 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>&lt;   50%</w:t>
            </w:r>
          </w:p>
        </w:tc>
      </w:tr>
      <w:tr w:rsidR="005D5E6F" w:rsidRPr="007613B9" w14:paraId="750D2CBF" w14:textId="77777777" w:rsidTr="005D5E6F">
        <w:trPr>
          <w:cantSplit/>
          <w:jc w:val="center"/>
        </w:trPr>
        <w:tc>
          <w:tcPr>
            <w:tcW w:w="106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9E819E" w14:textId="751957A6" w:rsidR="005D5E6F" w:rsidRDefault="005D5E6F" w:rsidP="005D5E6F">
            <w:pPr>
              <w:widowControl w:val="0"/>
              <w:suppressAutoHyphens/>
              <w:autoSpaceDE w:val="0"/>
              <w:autoSpaceDN w:val="0"/>
              <w:spacing w:line="360" w:lineRule="auto"/>
              <w:ind w:right="1022"/>
              <w:jc w:val="center"/>
              <w:rPr>
                <w:rFonts w:ascii="Calibri" w:eastAsia="Times New Roman" w:hAnsi="Calibri" w:cs="Calibri"/>
                <w:lang w:eastAsia="it-IT"/>
              </w:rPr>
            </w:pPr>
            <w:r w:rsidRPr="00D91713">
              <w:rPr>
                <w:rFonts w:ascii="Calibri" w:eastAsia="Times New Roman" w:hAnsi="Calibri" w:cs="Calibri"/>
                <w:lang w:eastAsia="it-IT"/>
              </w:rPr>
              <w:t>Fatturato dell’ultimo esercizio (la sola voce A1 del conto economico del bilancio civilistico) *</w:t>
            </w:r>
          </w:p>
        </w:tc>
      </w:tr>
      <w:tr w:rsidR="005D5E6F" w:rsidRPr="007613B9" w14:paraId="470C7F53" w14:textId="77777777" w:rsidTr="005D5E6F">
        <w:trPr>
          <w:cantSplit/>
          <w:jc w:val="center"/>
        </w:trPr>
        <w:tc>
          <w:tcPr>
            <w:tcW w:w="106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E7D574" w14:textId="77777777" w:rsidR="005D5E6F" w:rsidRPr="007613B9" w:rsidRDefault="005D5E6F" w:rsidP="004B3603">
            <w:pPr>
              <w:widowControl w:val="0"/>
              <w:suppressAutoHyphens/>
              <w:autoSpaceDE w:val="0"/>
              <w:autoSpaceDN w:val="0"/>
              <w:spacing w:line="360" w:lineRule="auto"/>
              <w:jc w:val="center"/>
              <w:rPr>
                <w:rFonts w:ascii="Calibri" w:eastAsia="Times New Roman" w:hAnsi="Calibri" w:cs="Calibri"/>
                <w:lang w:eastAsia="it-IT"/>
              </w:rPr>
            </w:pPr>
          </w:p>
        </w:tc>
      </w:tr>
    </w:tbl>
    <w:p w14:paraId="18C51644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ind w:left="284"/>
        <w:jc w:val="both"/>
        <w:rPr>
          <w:rFonts w:ascii="Calibri" w:eastAsia="MS Mincho" w:hAnsi="Calibri" w:cs="Calibri"/>
          <w:i/>
          <w:kern w:val="1"/>
          <w:u w:val="single"/>
          <w:lang w:eastAsia="ar-SA"/>
        </w:rPr>
      </w:pPr>
      <w:r w:rsidRPr="007613B9">
        <w:rPr>
          <w:rFonts w:ascii="Calibri" w:eastAsia="MS Mincho" w:hAnsi="Calibri" w:cs="Calibri"/>
          <w:b/>
          <w:i/>
          <w:kern w:val="1"/>
          <w:lang w:eastAsia="ar-SA"/>
        </w:rPr>
        <w:t>* NOTA BENE</w:t>
      </w:r>
      <w:r w:rsidRPr="007613B9">
        <w:rPr>
          <w:rFonts w:ascii="Calibri" w:eastAsia="MS Mincho" w:hAnsi="Calibri" w:cs="Calibri"/>
          <w:i/>
          <w:kern w:val="1"/>
          <w:lang w:eastAsia="ar-SA"/>
        </w:rPr>
        <w:t xml:space="preserve">: </w:t>
      </w:r>
      <w:r w:rsidRPr="007613B9">
        <w:rPr>
          <w:rFonts w:ascii="Calibri" w:eastAsia="MS Mincho" w:hAnsi="Calibri" w:cs="Calibri"/>
          <w:i/>
          <w:kern w:val="1"/>
          <w:u w:val="single"/>
          <w:lang w:eastAsia="ar-SA"/>
        </w:rPr>
        <w:t>nel caso in cui l’impresa esegua nella sua attività ordinaria lavori su commessa, è possibile tener conto anche della voce A3 del conto economico, corrispondente alla voce “Variazioni dei lavori in corso su ordinazione”.</w:t>
      </w:r>
    </w:p>
    <w:p w14:paraId="5BF3EDB7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ind w:left="284"/>
        <w:jc w:val="both"/>
        <w:rPr>
          <w:rFonts w:ascii="Calibri" w:eastAsia="MS Mincho" w:hAnsi="Calibri" w:cs="Calibri"/>
          <w:i/>
          <w:kern w:val="1"/>
          <w:lang w:eastAsia="ar-SA"/>
        </w:rPr>
      </w:pP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4614"/>
        <w:gridCol w:w="1843"/>
      </w:tblGrid>
      <w:tr w:rsidR="00A152B3" w:rsidRPr="007613B9" w14:paraId="3A76D5BA" w14:textId="77777777" w:rsidTr="00754158">
        <w:trPr>
          <w:jc w:val="center"/>
        </w:trPr>
        <w:tc>
          <w:tcPr>
            <w:tcW w:w="4614" w:type="dxa"/>
            <w:shd w:val="clear" w:color="auto" w:fill="auto"/>
          </w:tcPr>
          <w:p w14:paraId="37F37C78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Somma dei costi dei progetti già finanziati su Programma </w:t>
            </w:r>
            <w:r>
              <w:rPr>
                <w:rFonts w:ascii="Calibri" w:eastAsia="Times New Roman" w:hAnsi="Calibri" w:cs="Calibri"/>
                <w:lang w:eastAsia="it-IT"/>
              </w:rPr>
              <w:t>SERICS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 in corso alla data di presentazione </w:t>
            </w:r>
          </w:p>
        </w:tc>
        <w:tc>
          <w:tcPr>
            <w:tcW w:w="1843" w:type="dxa"/>
            <w:shd w:val="clear" w:color="auto" w:fill="auto"/>
          </w:tcPr>
          <w:p w14:paraId="12FACC28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center"/>
              <w:rPr>
                <w:rFonts w:ascii="Calibri" w:eastAsia="Times New Roman" w:hAnsi="Calibri" w:cs="Calibri"/>
                <w:i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i/>
                <w:lang w:eastAsia="it-IT"/>
              </w:rPr>
              <w:t>Inserire valore</w:t>
            </w:r>
          </w:p>
        </w:tc>
      </w:tr>
      <w:tr w:rsidR="00A152B3" w:rsidRPr="007613B9" w14:paraId="02CB1687" w14:textId="77777777" w:rsidTr="00754158">
        <w:trPr>
          <w:jc w:val="center"/>
        </w:trPr>
        <w:tc>
          <w:tcPr>
            <w:tcW w:w="4614" w:type="dxa"/>
            <w:shd w:val="clear" w:color="auto" w:fill="auto"/>
          </w:tcPr>
          <w:p w14:paraId="7BF20713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Somma dei costi proposti sui progetti presentati sul presente Bando a Cascata </w:t>
            </w:r>
            <w:r>
              <w:rPr>
                <w:rFonts w:ascii="Calibri" w:eastAsia="Times New Roman" w:hAnsi="Calibri" w:cs="Calibri"/>
                <w:lang w:eastAsia="it-IT"/>
              </w:rPr>
              <w:t xml:space="preserve">– OPEN CALL INNOVATION 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dei vari SPOKE di </w:t>
            </w:r>
            <w:r>
              <w:rPr>
                <w:rFonts w:ascii="Calibri" w:eastAsia="Times New Roman" w:hAnsi="Calibri" w:cs="Calibri"/>
                <w:lang w:eastAsia="it-IT"/>
              </w:rPr>
              <w:t>SERICS</w:t>
            </w:r>
          </w:p>
        </w:tc>
        <w:tc>
          <w:tcPr>
            <w:tcW w:w="1843" w:type="dxa"/>
            <w:shd w:val="clear" w:color="auto" w:fill="auto"/>
          </w:tcPr>
          <w:p w14:paraId="0F066130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center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i/>
                <w:lang w:eastAsia="it-IT"/>
              </w:rPr>
              <w:t>Inserire valore</w:t>
            </w:r>
          </w:p>
        </w:tc>
      </w:tr>
      <w:tr w:rsidR="00A152B3" w:rsidRPr="007613B9" w14:paraId="0D322D5B" w14:textId="77777777" w:rsidTr="00754158">
        <w:trPr>
          <w:jc w:val="center"/>
        </w:trPr>
        <w:tc>
          <w:tcPr>
            <w:tcW w:w="4614" w:type="dxa"/>
            <w:shd w:val="clear" w:color="auto" w:fill="auto"/>
          </w:tcPr>
          <w:p w14:paraId="442BF356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rPr>
                <w:rFonts w:ascii="Calibri" w:eastAsia="Times New Roman" w:hAnsi="Calibri" w:cs="Calibri"/>
                <w:lang w:eastAsia="it-IT"/>
              </w:rPr>
            </w:pPr>
          </w:p>
        </w:tc>
        <w:tc>
          <w:tcPr>
            <w:tcW w:w="1843" w:type="dxa"/>
          </w:tcPr>
          <w:p w14:paraId="65231038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center"/>
              <w:rPr>
                <w:rFonts w:ascii="Calibri" w:eastAsia="Times New Roman" w:hAnsi="Calibri" w:cs="Calibri"/>
                <w:b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b/>
                <w:lang w:eastAsia="it-IT"/>
              </w:rPr>
              <w:t>Ultimo Anno</w:t>
            </w:r>
          </w:p>
        </w:tc>
      </w:tr>
      <w:tr w:rsidR="00A152B3" w:rsidRPr="007613B9" w14:paraId="14A4C593" w14:textId="77777777" w:rsidTr="00754158">
        <w:trPr>
          <w:jc w:val="center"/>
        </w:trPr>
        <w:tc>
          <w:tcPr>
            <w:tcW w:w="4614" w:type="dxa"/>
            <w:shd w:val="clear" w:color="auto" w:fill="auto"/>
          </w:tcPr>
          <w:p w14:paraId="5902BCF2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lang w:eastAsia="it-IT"/>
              </w:rPr>
              <w:t>Fatturato dell’impresa (voce A1)</w:t>
            </w:r>
          </w:p>
        </w:tc>
        <w:tc>
          <w:tcPr>
            <w:tcW w:w="1843" w:type="dxa"/>
          </w:tcPr>
          <w:p w14:paraId="5917754A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center"/>
              <w:rPr>
                <w:rFonts w:ascii="Calibri" w:eastAsia="Times New Roman" w:hAnsi="Calibri" w:cs="Calibri"/>
                <w:i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i/>
                <w:lang w:eastAsia="it-IT"/>
              </w:rPr>
              <w:t>Inserire valore</w:t>
            </w:r>
          </w:p>
          <w:p w14:paraId="73FB8EDE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</w:p>
        </w:tc>
      </w:tr>
    </w:tbl>
    <w:p w14:paraId="103C53AD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 xml:space="preserve">Dove: </w:t>
      </w:r>
    </w:p>
    <w:p w14:paraId="7562BAF5" w14:textId="77777777" w:rsidR="00A152B3" w:rsidRPr="007613B9" w:rsidRDefault="00A152B3" w:rsidP="00A152B3">
      <w:pPr>
        <w:widowControl w:val="0"/>
        <w:numPr>
          <w:ilvl w:val="0"/>
          <w:numId w:val="12"/>
        </w:numPr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 xml:space="preserve">per progetti con sostegno del Programma </w:t>
      </w:r>
      <w:r>
        <w:rPr>
          <w:rFonts w:ascii="Calibri" w:eastAsia="Times New Roman" w:hAnsi="Calibri" w:cs="Calibri"/>
          <w:lang w:eastAsia="it-IT"/>
        </w:rPr>
        <w:t>SERICS</w:t>
      </w:r>
      <w:r w:rsidRPr="007613B9">
        <w:rPr>
          <w:rFonts w:ascii="Calibri" w:eastAsia="Times New Roman" w:hAnsi="Calibri" w:cs="Calibri"/>
          <w:lang w:eastAsia="it-IT"/>
        </w:rPr>
        <w:t xml:space="preserve"> si intendono tutti i progetti che abbiano beneficiato di agevolazioni con risorse del Programma </w:t>
      </w:r>
      <w:r>
        <w:rPr>
          <w:rFonts w:ascii="Calibri" w:eastAsia="Times New Roman" w:hAnsi="Calibri" w:cs="Calibri"/>
          <w:lang w:eastAsia="it-IT"/>
        </w:rPr>
        <w:t>SERICS</w:t>
      </w:r>
      <w:r w:rsidRPr="007613B9">
        <w:rPr>
          <w:rFonts w:ascii="Calibri" w:eastAsia="Times New Roman" w:hAnsi="Calibri" w:cs="Calibri"/>
          <w:lang w:eastAsia="it-IT"/>
        </w:rPr>
        <w:t>;</w:t>
      </w:r>
    </w:p>
    <w:p w14:paraId="67AB4229" w14:textId="77777777" w:rsidR="00A152B3" w:rsidRPr="007613B9" w:rsidRDefault="00A152B3" w:rsidP="00A152B3">
      <w:pPr>
        <w:widowControl w:val="0"/>
        <w:numPr>
          <w:ilvl w:val="0"/>
          <w:numId w:val="12"/>
        </w:numPr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>per costi proposti sui progetti presentati sul Bando a Cascata</w:t>
      </w:r>
      <w:r>
        <w:rPr>
          <w:rFonts w:ascii="Calibri" w:eastAsia="Times New Roman" w:hAnsi="Calibri" w:cs="Calibri"/>
          <w:lang w:eastAsia="it-IT"/>
        </w:rPr>
        <w:t xml:space="preserve"> – OPEN CALL INNOVATION</w:t>
      </w:r>
      <w:r w:rsidRPr="007613B9">
        <w:rPr>
          <w:rFonts w:ascii="Calibri" w:eastAsia="Times New Roman" w:hAnsi="Calibri" w:cs="Calibri"/>
          <w:lang w:eastAsia="it-IT"/>
        </w:rPr>
        <w:t xml:space="preserve"> dei vari SPOKE di </w:t>
      </w:r>
      <w:r>
        <w:rPr>
          <w:rFonts w:ascii="Calibri" w:eastAsia="Times New Roman" w:hAnsi="Calibri" w:cs="Calibri"/>
          <w:lang w:eastAsia="it-IT"/>
        </w:rPr>
        <w:t>SERICS</w:t>
      </w:r>
    </w:p>
    <w:p w14:paraId="30161429" w14:textId="77777777" w:rsidR="00A152B3" w:rsidRPr="007613B9" w:rsidRDefault="00A152B3" w:rsidP="00A152B3">
      <w:pPr>
        <w:widowControl w:val="0"/>
        <w:numPr>
          <w:ilvl w:val="0"/>
          <w:numId w:val="12"/>
        </w:numPr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lastRenderedPageBreak/>
        <w:t xml:space="preserve">per voce A1 del conto economico si fa riferimento alla voce “Ricavi e vendite delle prestazioni” di cui allo schema di conto economico previsto dagli articoli 2425 e 2425 bis del </w:t>
      </w:r>
      <w:proofErr w:type="gramStart"/>
      <w:r w:rsidRPr="007613B9">
        <w:rPr>
          <w:rFonts w:ascii="Calibri" w:eastAsia="Times New Roman" w:hAnsi="Calibri" w:cs="Calibri"/>
          <w:lang w:eastAsia="it-IT"/>
        </w:rPr>
        <w:t>Codice Civile</w:t>
      </w:r>
      <w:proofErr w:type="gramEnd"/>
      <w:r w:rsidRPr="007613B9">
        <w:rPr>
          <w:rFonts w:ascii="Calibri" w:eastAsia="Times New Roman" w:hAnsi="Calibri" w:cs="Calibri"/>
          <w:lang w:eastAsia="it-IT"/>
        </w:rPr>
        <w:t>.</w:t>
      </w:r>
    </w:p>
    <w:p w14:paraId="5A1026A2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ind w:left="360"/>
        <w:jc w:val="both"/>
        <w:rPr>
          <w:rFonts w:ascii="Calibri" w:eastAsia="Times New Roman" w:hAnsi="Calibri" w:cs="Calibri"/>
          <w:u w:val="single"/>
          <w:lang w:eastAsia="it-IT"/>
        </w:rPr>
      </w:pPr>
    </w:p>
    <w:p w14:paraId="38A70877" w14:textId="3B47CC1E" w:rsidR="00A152B3" w:rsidRPr="007613B9" w:rsidRDefault="00F77940" w:rsidP="00A152B3">
      <w:pPr>
        <w:widowControl w:val="0"/>
        <w:suppressAutoHyphens/>
        <w:autoSpaceDE w:val="0"/>
        <w:autoSpaceDN w:val="0"/>
        <w:jc w:val="both"/>
        <w:rPr>
          <w:rFonts w:ascii="Calibri" w:eastAsia="Times New Roman" w:hAnsi="Calibri" w:cs="Calibri"/>
          <w:lang w:eastAsia="it-IT"/>
        </w:rPr>
      </w:pPr>
      <w:sdt>
        <w:sdtPr>
          <w:rPr>
            <w:rFonts w:ascii="Calibri" w:eastAsia="Times New Roman" w:hAnsi="Calibri" w:cs="Calibri"/>
            <w:lang w:eastAsia="it-IT"/>
          </w:rPr>
          <w:id w:val="-214604235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A152B3" w:rsidRPr="007613B9">
            <w:rPr>
              <w:rFonts w:ascii="Segoe UI Symbol" w:eastAsia="Times New Roman" w:hAnsi="Segoe UI Symbol" w:cs="Segoe UI Symbol"/>
              <w:lang w:eastAsia="it-IT"/>
            </w:rPr>
            <w:t>☐</w:t>
          </w:r>
        </w:sdtContent>
      </w:sdt>
      <w:r w:rsidR="00FB20C7">
        <w:rPr>
          <w:rFonts w:ascii="Calibri" w:eastAsia="Times New Roman" w:hAnsi="Calibri" w:cs="Calibri"/>
          <w:lang w:eastAsia="it-IT"/>
        </w:rPr>
        <w:t xml:space="preserve">   </w:t>
      </w:r>
      <w:r w:rsidR="00A152B3" w:rsidRPr="007613B9">
        <w:rPr>
          <w:rFonts w:ascii="Calibri" w:eastAsia="Times New Roman" w:hAnsi="Calibri" w:cs="Calibri"/>
          <w:lang w:eastAsia="it-IT"/>
        </w:rPr>
        <w:t>Qualora il requisito sul fatturato non fosse rispettato, è altresì verificato il seguente vincolo sul patrimonio netto:</w:t>
      </w:r>
    </w:p>
    <w:p w14:paraId="7AFCA17B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ind w:left="720"/>
        <w:jc w:val="center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noProof/>
          <w:lang w:eastAsia="it-IT"/>
        </w:rPr>
        <w:drawing>
          <wp:inline distT="0" distB="0" distL="0" distR="0" wp14:anchorId="4A6C226C" wp14:editId="317166D2">
            <wp:extent cx="1270000" cy="5270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58" r="9544" b="16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1668"/>
        <w:gridCol w:w="2693"/>
      </w:tblGrid>
      <w:tr w:rsidR="00A152B3" w:rsidRPr="007613B9" w14:paraId="396AAB02" w14:textId="77777777" w:rsidTr="00754158">
        <w:trPr>
          <w:jc w:val="center"/>
        </w:trPr>
        <w:tc>
          <w:tcPr>
            <w:tcW w:w="1668" w:type="dxa"/>
            <w:shd w:val="clear" w:color="auto" w:fill="auto"/>
          </w:tcPr>
          <w:p w14:paraId="48CBED3C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</w:p>
        </w:tc>
        <w:tc>
          <w:tcPr>
            <w:tcW w:w="2693" w:type="dxa"/>
            <w:shd w:val="clear" w:color="auto" w:fill="auto"/>
          </w:tcPr>
          <w:p w14:paraId="5258F2E2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center"/>
              <w:rPr>
                <w:rFonts w:ascii="Calibri" w:eastAsia="Times New Roman" w:hAnsi="Calibri" w:cs="Calibri"/>
                <w:b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b/>
                <w:lang w:eastAsia="it-IT"/>
              </w:rPr>
              <w:t>Ultimo Anno</w:t>
            </w:r>
          </w:p>
        </w:tc>
      </w:tr>
      <w:tr w:rsidR="00A152B3" w:rsidRPr="007613B9" w14:paraId="187B95D8" w14:textId="77777777" w:rsidTr="00754158">
        <w:trPr>
          <w:jc w:val="center"/>
        </w:trPr>
        <w:tc>
          <w:tcPr>
            <w:tcW w:w="1668" w:type="dxa"/>
            <w:shd w:val="clear" w:color="auto" w:fill="auto"/>
          </w:tcPr>
          <w:p w14:paraId="4C2F3C93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lang w:eastAsia="it-IT"/>
              </w:rPr>
              <w:t>PN</w:t>
            </w:r>
          </w:p>
        </w:tc>
        <w:tc>
          <w:tcPr>
            <w:tcW w:w="2693" w:type="dxa"/>
            <w:shd w:val="clear" w:color="auto" w:fill="auto"/>
          </w:tcPr>
          <w:p w14:paraId="4B33ACDE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i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i/>
                <w:lang w:eastAsia="it-IT"/>
              </w:rPr>
              <w:t>Inserire valore</w:t>
            </w:r>
          </w:p>
        </w:tc>
      </w:tr>
      <w:tr w:rsidR="00A152B3" w:rsidRPr="007613B9" w14:paraId="45D47B78" w14:textId="77777777" w:rsidTr="00754158">
        <w:trPr>
          <w:jc w:val="center"/>
        </w:trPr>
        <w:tc>
          <w:tcPr>
            <w:tcW w:w="1668" w:type="dxa"/>
            <w:shd w:val="clear" w:color="auto" w:fill="auto"/>
          </w:tcPr>
          <w:p w14:paraId="58304719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Symbol" w:hAnsi="Calibri" w:cs="Calibri"/>
                <w:lang w:eastAsia="it-IT"/>
              </w:rPr>
              <w:t>S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CP  </w:t>
            </w:r>
          </w:p>
        </w:tc>
        <w:tc>
          <w:tcPr>
            <w:tcW w:w="2693" w:type="dxa"/>
            <w:shd w:val="clear" w:color="auto" w:fill="auto"/>
          </w:tcPr>
          <w:p w14:paraId="4F247CCC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i/>
                <w:lang w:eastAsia="it-IT"/>
              </w:rPr>
              <w:t>Inserire valore</w:t>
            </w:r>
          </w:p>
        </w:tc>
      </w:tr>
      <w:tr w:rsidR="00A152B3" w:rsidRPr="007613B9" w14:paraId="0D5524E1" w14:textId="77777777" w:rsidTr="00754158">
        <w:trPr>
          <w:jc w:val="center"/>
        </w:trPr>
        <w:tc>
          <w:tcPr>
            <w:tcW w:w="1668" w:type="dxa"/>
            <w:shd w:val="clear" w:color="auto" w:fill="auto"/>
          </w:tcPr>
          <w:p w14:paraId="039190E0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Symbol" w:hAnsi="Calibri" w:cs="Calibri"/>
                <w:lang w:eastAsia="it-IT"/>
              </w:rPr>
              <w:t>S</w:t>
            </w:r>
            <w:r w:rsidRPr="007613B9">
              <w:rPr>
                <w:rFonts w:ascii="Calibri" w:eastAsia="Times New Roman" w:hAnsi="Calibri" w:cs="Calibri"/>
                <w:lang w:eastAsia="it-IT"/>
              </w:rPr>
              <w:t xml:space="preserve">C    </w:t>
            </w:r>
          </w:p>
        </w:tc>
        <w:tc>
          <w:tcPr>
            <w:tcW w:w="2693" w:type="dxa"/>
            <w:shd w:val="clear" w:color="auto" w:fill="auto"/>
          </w:tcPr>
          <w:p w14:paraId="026F9288" w14:textId="77777777" w:rsidR="00A152B3" w:rsidRPr="007613B9" w:rsidRDefault="00A152B3" w:rsidP="00754158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Times New Roman" w:hAnsi="Calibri" w:cs="Calibri"/>
                <w:lang w:eastAsia="it-IT"/>
              </w:rPr>
            </w:pPr>
            <w:r w:rsidRPr="007613B9">
              <w:rPr>
                <w:rFonts w:ascii="Calibri" w:eastAsia="Times New Roman" w:hAnsi="Calibri" w:cs="Calibri"/>
                <w:i/>
                <w:lang w:eastAsia="it-IT"/>
              </w:rPr>
              <w:t>Inserire valore</w:t>
            </w:r>
          </w:p>
        </w:tc>
      </w:tr>
    </w:tbl>
    <w:p w14:paraId="16748B6F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ind w:left="720"/>
        <w:rPr>
          <w:rFonts w:ascii="Calibri" w:eastAsia="Times New Roman" w:hAnsi="Calibri" w:cs="Calibri"/>
          <w:lang w:eastAsia="it-IT"/>
        </w:rPr>
      </w:pPr>
    </w:p>
    <w:p w14:paraId="1015D492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>Dove:</w:t>
      </w:r>
    </w:p>
    <w:p w14:paraId="3088928F" w14:textId="77777777" w:rsidR="00A152B3" w:rsidRPr="007613B9" w:rsidRDefault="00A152B3" w:rsidP="00A152B3">
      <w:pPr>
        <w:widowControl w:val="0"/>
        <w:numPr>
          <w:ilvl w:val="0"/>
          <w:numId w:val="12"/>
        </w:numPr>
        <w:suppressAutoHyphens/>
        <w:autoSpaceDE w:val="0"/>
        <w:autoSpaceDN w:val="0"/>
        <w:spacing w:line="360" w:lineRule="auto"/>
        <w:ind w:left="284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 xml:space="preserve">PN    = patrimonio netto si intende il totale della voce A dello Stato Patrimoniale passivo previsto dagli articoli 2424 e 2424 bis del </w:t>
      </w:r>
      <w:proofErr w:type="gramStart"/>
      <w:r w:rsidRPr="007613B9">
        <w:rPr>
          <w:rFonts w:ascii="Calibri" w:eastAsia="Times New Roman" w:hAnsi="Calibri" w:cs="Calibri"/>
          <w:lang w:eastAsia="it-IT"/>
        </w:rPr>
        <w:t>Codice Civile</w:t>
      </w:r>
      <w:proofErr w:type="gramEnd"/>
      <w:r w:rsidRPr="007613B9">
        <w:rPr>
          <w:rFonts w:ascii="Calibri" w:eastAsia="Times New Roman" w:hAnsi="Calibri" w:cs="Calibri"/>
          <w:lang w:eastAsia="it-IT"/>
        </w:rPr>
        <w:t>;</w:t>
      </w:r>
    </w:p>
    <w:p w14:paraId="026B4BE9" w14:textId="77777777" w:rsidR="00A152B3" w:rsidRPr="007613B9" w:rsidRDefault="00A152B3" w:rsidP="00A152B3">
      <w:pPr>
        <w:widowControl w:val="0"/>
        <w:numPr>
          <w:ilvl w:val="0"/>
          <w:numId w:val="12"/>
        </w:numPr>
        <w:suppressAutoHyphens/>
        <w:autoSpaceDE w:val="0"/>
        <w:autoSpaceDN w:val="0"/>
        <w:spacing w:line="360" w:lineRule="auto"/>
        <w:ind w:left="284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Symbol" w:hAnsi="Calibri" w:cs="Calibri"/>
          <w:lang w:eastAsia="it-IT"/>
        </w:rPr>
        <w:t>S</w:t>
      </w:r>
      <w:r w:rsidRPr="007613B9">
        <w:rPr>
          <w:rFonts w:ascii="Calibri" w:eastAsia="Times New Roman" w:hAnsi="Calibri" w:cs="Calibri"/>
          <w:lang w:eastAsia="it-IT"/>
        </w:rPr>
        <w:t xml:space="preserve">CP = somma dei costi dei progetti già finanziati con sostegno del Programma </w:t>
      </w:r>
      <w:r>
        <w:rPr>
          <w:rFonts w:ascii="Calibri" w:eastAsia="Times New Roman" w:hAnsi="Calibri" w:cs="Calibri"/>
          <w:lang w:eastAsia="it-IT"/>
        </w:rPr>
        <w:t>SERICS</w:t>
      </w:r>
      <w:r w:rsidRPr="007613B9">
        <w:rPr>
          <w:rFonts w:ascii="Calibri" w:eastAsia="Times New Roman" w:hAnsi="Calibri" w:cs="Calibri"/>
          <w:lang w:eastAsia="it-IT"/>
        </w:rPr>
        <w:t xml:space="preserve"> e i costi proposti sui progetti presentati sul Bando – Linea A dei vari SPOKE di </w:t>
      </w:r>
      <w:r>
        <w:rPr>
          <w:rFonts w:ascii="Calibri" w:eastAsia="Times New Roman" w:hAnsi="Calibri" w:cs="Calibri"/>
          <w:lang w:eastAsia="it-IT"/>
        </w:rPr>
        <w:t>SERICS</w:t>
      </w:r>
    </w:p>
    <w:p w14:paraId="694BDE34" w14:textId="77777777" w:rsidR="00A152B3" w:rsidRPr="007613B9" w:rsidRDefault="00A152B3" w:rsidP="00A152B3">
      <w:pPr>
        <w:widowControl w:val="0"/>
        <w:numPr>
          <w:ilvl w:val="0"/>
          <w:numId w:val="12"/>
        </w:numPr>
        <w:suppressAutoHyphens/>
        <w:autoSpaceDE w:val="0"/>
        <w:autoSpaceDN w:val="0"/>
        <w:spacing w:line="360" w:lineRule="auto"/>
        <w:ind w:left="284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Symbol" w:hAnsi="Calibri" w:cs="Calibri"/>
          <w:lang w:eastAsia="it-IT"/>
        </w:rPr>
        <w:t>S</w:t>
      </w:r>
      <w:r w:rsidRPr="007613B9">
        <w:rPr>
          <w:rFonts w:ascii="Calibri" w:eastAsia="Times New Roman" w:hAnsi="Calibri" w:cs="Calibri"/>
          <w:lang w:eastAsia="it-IT"/>
        </w:rPr>
        <w:t xml:space="preserve">C = somma dei contributi richiesti dall’impresa sulle domande di finanziamento relative alle proposte progettuali già finanziate e ai contributi richiesti sui progetti presentati sul Bando a Cascata dei vari SPOKE di </w:t>
      </w:r>
      <w:r>
        <w:rPr>
          <w:rFonts w:ascii="Calibri" w:eastAsia="Times New Roman" w:hAnsi="Calibri" w:cs="Calibri"/>
          <w:lang w:eastAsia="it-IT"/>
        </w:rPr>
        <w:t>SERICS</w:t>
      </w:r>
      <w:r w:rsidRPr="007613B9">
        <w:rPr>
          <w:rFonts w:ascii="Calibri" w:eastAsia="Times New Roman" w:hAnsi="Calibri" w:cs="Calibri"/>
          <w:lang w:eastAsia="it-IT"/>
        </w:rPr>
        <w:t>.</w:t>
      </w:r>
    </w:p>
    <w:p w14:paraId="1E986E10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u w:val="single"/>
          <w:lang w:eastAsia="it-IT"/>
        </w:rPr>
      </w:pPr>
      <w:r w:rsidRPr="007613B9">
        <w:rPr>
          <w:rFonts w:ascii="Calibri" w:eastAsia="Times New Roman" w:hAnsi="Calibri" w:cs="Calibri"/>
          <w:u w:val="single"/>
          <w:lang w:eastAsia="it-IT"/>
        </w:rPr>
        <w:t>Il mancato rispetto di entrambi i suddetti requisiti, anche solo per un Partner, comporterà il decadimento delle intere proposte progettuali presentate.</w:t>
      </w:r>
    </w:p>
    <w:p w14:paraId="58C32398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>Alla presente dichiarazione si allega:</w:t>
      </w:r>
    </w:p>
    <w:p w14:paraId="51395882" w14:textId="75C0E6E7" w:rsidR="00A152B3" w:rsidRPr="007613B9" w:rsidRDefault="00A152B3" w:rsidP="00A152B3">
      <w:pPr>
        <w:widowControl w:val="0"/>
        <w:numPr>
          <w:ilvl w:val="0"/>
          <w:numId w:val="13"/>
        </w:numPr>
        <w:suppressAutoHyphens/>
        <w:autoSpaceDE w:val="0"/>
        <w:autoSpaceDN w:val="0"/>
        <w:spacing w:line="360" w:lineRule="auto"/>
        <w:jc w:val="both"/>
        <w:rPr>
          <w:rFonts w:ascii="Calibri" w:eastAsia="Times New Roman" w:hAnsi="Calibri" w:cs="Calibri"/>
          <w:lang w:eastAsia="it-IT"/>
        </w:rPr>
      </w:pPr>
      <w:r w:rsidRPr="007613B9">
        <w:rPr>
          <w:rFonts w:ascii="Calibri" w:eastAsia="Times New Roman" w:hAnsi="Calibri" w:cs="Calibri"/>
          <w:lang w:eastAsia="it-IT"/>
        </w:rPr>
        <w:t>Ultimo bilancio chiuso e approvato</w:t>
      </w:r>
      <w:r w:rsidR="003C7301">
        <w:rPr>
          <w:rFonts w:ascii="Calibri" w:eastAsia="Times New Roman" w:hAnsi="Calibri" w:cs="Calibri"/>
          <w:lang w:eastAsia="it-IT"/>
        </w:rPr>
        <w:t xml:space="preserve"> (anche se non pubblicato)</w:t>
      </w:r>
    </w:p>
    <w:p w14:paraId="0A23752F" w14:textId="01D25B8A" w:rsidR="005D0CB4" w:rsidRDefault="00F70A52" w:rsidP="003C7301">
      <w:pPr>
        <w:spacing w:after="200" w:line="276" w:lineRule="auto"/>
      </w:pPr>
      <w:r w:rsidRPr="00B6244C">
        <w:rPr>
          <w:rFonts w:eastAsia="Calibri" w:cstheme="minorHAnsi"/>
          <w:b/>
          <w:bCs/>
          <w:lang w:eastAsia="it-IT"/>
        </w:rPr>
        <w:t>Documento sottoscritto con firma digitale</w:t>
      </w:r>
    </w:p>
    <w:sectPr w:rsidR="005D0CB4" w:rsidSect="0017436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3512" w:right="985" w:bottom="1701" w:left="1276" w:header="0" w:footer="2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34F628" w14:textId="77777777" w:rsidR="0043707B" w:rsidRDefault="0043707B" w:rsidP="0030749D">
      <w:r>
        <w:separator/>
      </w:r>
    </w:p>
  </w:endnote>
  <w:endnote w:type="continuationSeparator" w:id="0">
    <w:p w14:paraId="126DCC42" w14:textId="77777777" w:rsidR="0043707B" w:rsidRDefault="0043707B" w:rsidP="003074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5B6C68" w14:textId="28FBD759" w:rsidR="00CC5FD4" w:rsidRDefault="00CC5FD4">
    <w:pPr>
      <w:pStyle w:val="Pidipagina"/>
    </w:pPr>
  </w:p>
  <w:p w14:paraId="2A9C5B6E" w14:textId="77777777" w:rsidR="001C4719" w:rsidRDefault="001C4719"/>
  <w:p w14:paraId="28B28652" w14:textId="77777777" w:rsidR="00D50CE6" w:rsidRDefault="00D50CE6"/>
  <w:p w14:paraId="7AC36233" w14:textId="77777777" w:rsidR="00356243" w:rsidRDefault="00356243"/>
  <w:p w14:paraId="1169B333" w14:textId="77777777" w:rsidR="00356243" w:rsidRDefault="0035624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18217973"/>
      <w:docPartObj>
        <w:docPartGallery w:val="Page Numbers (Bottom of Page)"/>
        <w:docPartUnique/>
      </w:docPartObj>
    </w:sdtPr>
    <w:sdtEndPr/>
    <w:sdtContent>
      <w:p w14:paraId="61010718" w14:textId="45701FBF" w:rsidR="00E31376" w:rsidRDefault="00E3137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F7A1801" w14:textId="77777777" w:rsidR="00E31376" w:rsidRDefault="00E31376">
    <w:pPr>
      <w:pStyle w:val="Pidipagina"/>
    </w:pPr>
  </w:p>
  <w:p w14:paraId="56ACB31E" w14:textId="77777777" w:rsidR="001C4719" w:rsidRDefault="001C4719"/>
  <w:p w14:paraId="355E093A" w14:textId="77777777" w:rsidR="00D50CE6" w:rsidRDefault="00D50CE6"/>
  <w:p w14:paraId="4CDF5CA2" w14:textId="77777777" w:rsidR="00356243" w:rsidRDefault="00356243"/>
  <w:p w14:paraId="6BFD76B9" w14:textId="77777777" w:rsidR="00356243" w:rsidRDefault="0035624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B6205" w14:textId="54E2D201" w:rsidR="00B63278" w:rsidRDefault="00E31376" w:rsidP="008C5C09">
    <w:pPr>
      <w:pStyle w:val="Pidipagina"/>
      <w:ind w:right="-1694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DBB54BD" wp14:editId="11C830BA">
              <wp:simplePos x="0" y="0"/>
              <wp:positionH relativeFrom="margin">
                <wp:align>right</wp:align>
              </wp:positionH>
              <wp:positionV relativeFrom="paragraph">
                <wp:posOffset>-735965</wp:posOffset>
              </wp:positionV>
              <wp:extent cx="4311650" cy="723900"/>
              <wp:effectExtent l="0" t="0" r="0" b="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11650" cy="7239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3D21069" w14:textId="633CD844" w:rsidR="001408D0" w:rsidRDefault="001408D0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Coordinamento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PNRR</w:t>
                          </w: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- Responsabile: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Dott.ssa Silvia Carta</w:t>
                          </w:r>
                        </w:p>
                        <w:p w14:paraId="0EE2C48E" w14:textId="51BFAFD0" w:rsidR="00881631" w:rsidRDefault="001054B5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CF183E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Via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San Giorgio, 12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–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09124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Cagliari</w:t>
                          </w:r>
                        </w:p>
                        <w:p w14:paraId="141A8FBB" w14:textId="5EB32983" w:rsidR="00E31376" w:rsidRPr="00337621" w:rsidRDefault="00383F28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</w:pPr>
                          <w:proofErr w:type="gramStart"/>
                          <w:r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e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mail</w:t>
                          </w:r>
                          <w:proofErr w:type="gramEnd"/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hyperlink r:id="rId1" w:history="1">
                            <w:r w:rsidR="00345E01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pnrr@unica.it</w:t>
                            </w:r>
                          </w:hyperlink>
                          <w:r w:rsidR="00345E0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–</w:t>
                          </w:r>
                          <w:r w:rsidR="0088163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pec </w:t>
                          </w:r>
                          <w:hyperlink r:id="rId2" w:history="1">
                            <w:r w:rsidR="0036263D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protocollo@pec.unica.it</w:t>
                            </w:r>
                          </w:hyperlink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– </w:t>
                          </w:r>
                          <w:hyperlink r:id="rId3" w:history="1">
                            <w:r w:rsidR="001054B5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www.unica.it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BB54BD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288.3pt;margin-top:-57.95pt;width:339.5pt;height:57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" fillcolor="white [3201]" stroked="f" strokeweight=".5pt">
              <v:textbox>
                <w:txbxContent>
                  <w:p w14:paraId="73D21069" w14:textId="633CD844" w:rsidR="001408D0" w:rsidRDefault="001408D0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Coordinamento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PNRR</w:t>
                    </w: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- Responsabile: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Dott.ssa Silvia Carta</w:t>
                    </w:r>
                  </w:p>
                  <w:p w14:paraId="0EE2C48E" w14:textId="51BFAFD0" w:rsidR="00881631" w:rsidRDefault="001054B5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CF183E">
                      <w:rPr>
                        <w:color w:val="0A2F41" w:themeColor="accent1" w:themeShade="80"/>
                        <w:sz w:val="18"/>
                        <w:szCs w:val="18"/>
                      </w:rPr>
                      <w:t>Via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>San Giorgio, 12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–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09124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Cagliari</w:t>
                    </w:r>
                  </w:p>
                  <w:p w14:paraId="141A8FBB" w14:textId="5EB32983" w:rsidR="00E31376" w:rsidRPr="00337621" w:rsidRDefault="00383F28">
                    <w:pPr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</w:pPr>
                    <w:proofErr w:type="gramStart"/>
                    <w:r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e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mail</w:t>
                    </w:r>
                    <w:proofErr w:type="gramEnd"/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hyperlink r:id="rId4" w:history="1">
                      <w:r w:rsidR="00345E01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pnrr@unica.it</w:t>
                      </w:r>
                    </w:hyperlink>
                    <w:r w:rsidR="00345E0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–</w:t>
                    </w:r>
                    <w:r w:rsidR="0088163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pec </w:t>
                    </w:r>
                    <w:hyperlink r:id="rId5" w:history="1">
                      <w:r w:rsidR="0036263D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protocollo@pec.unica.it</w:t>
                      </w:r>
                    </w:hyperlink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– </w:t>
                    </w:r>
                    <w:hyperlink r:id="rId6" w:history="1">
                      <w:r w:rsidR="001054B5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www.unica.it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 w:rsidR="002167FB">
      <w:rPr>
        <w:noProof/>
      </w:rPr>
      <w:drawing>
        <wp:anchor distT="0" distB="0" distL="114300" distR="114300" simplePos="0" relativeHeight="251655168" behindDoc="0" locked="0" layoutInCell="1" allowOverlap="1" wp14:anchorId="0365F654" wp14:editId="79A79BA0">
          <wp:simplePos x="0" y="0"/>
          <wp:positionH relativeFrom="column">
            <wp:posOffset>-809895</wp:posOffset>
          </wp:positionH>
          <wp:positionV relativeFrom="page">
            <wp:posOffset>9859224</wp:posOffset>
          </wp:positionV>
          <wp:extent cx="2444115" cy="814705"/>
          <wp:effectExtent l="0" t="0" r="0" b="4445"/>
          <wp:wrapNone/>
          <wp:docPr id="1907221253" name="Immagine 19072212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magine 11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7711"/>
                  <a:stretch/>
                </pic:blipFill>
                <pic:spPr bwMode="auto">
                  <a:xfrm>
                    <a:off x="0" y="0"/>
                    <a:ext cx="2444115" cy="8147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BB29E7" w14:textId="77777777" w:rsidR="0043707B" w:rsidRDefault="0043707B" w:rsidP="0030749D">
      <w:r>
        <w:separator/>
      </w:r>
    </w:p>
  </w:footnote>
  <w:footnote w:type="continuationSeparator" w:id="0">
    <w:p w14:paraId="50C5BF14" w14:textId="77777777" w:rsidR="0043707B" w:rsidRDefault="0043707B" w:rsidP="003074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7FC0D2" w14:textId="1A7F6230" w:rsidR="0030749D" w:rsidRDefault="00F77940">
    <w:pPr>
      <w:pStyle w:val="Intestazione"/>
    </w:pPr>
    <w:r>
      <w:rPr>
        <w:noProof/>
      </w:rPr>
      <w:pict w14:anchorId="59852A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7805810" o:spid="_x0000_s1025" type="#_x0000_t75" alt="" style="position:absolute;margin-left:0;margin-top:0;width:620pt;height:877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9203_f3_carta intestata UNICA_037"/>
          <w10:wrap anchorx="margin" anchory="margin"/>
        </v:shape>
      </w:pict>
    </w:r>
  </w:p>
  <w:p w14:paraId="66F43AFE" w14:textId="77777777" w:rsidR="001C4719" w:rsidRDefault="001C4719"/>
  <w:p w14:paraId="0D76CC16" w14:textId="77777777" w:rsidR="00D50CE6" w:rsidRDefault="00D50CE6"/>
  <w:p w14:paraId="600E6BF4" w14:textId="77777777" w:rsidR="00356243" w:rsidRDefault="00356243"/>
  <w:p w14:paraId="576E9997" w14:textId="77777777" w:rsidR="00356243" w:rsidRDefault="0035624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A6BCA6" w14:textId="092B0A79" w:rsidR="0030749D" w:rsidRPr="002F0D7B" w:rsidRDefault="001F424C" w:rsidP="00513537">
    <w:pPr>
      <w:ind w:left="-1276" w:right="-1695"/>
    </w:pPr>
    <w:r>
      <w:rPr>
        <w:noProof/>
      </w:rPr>
      <w:drawing>
        <wp:inline distT="0" distB="0" distL="0" distR="0" wp14:anchorId="36879B78" wp14:editId="71C15FFD">
          <wp:extent cx="7571190" cy="1080000"/>
          <wp:effectExtent l="0" t="0" r="0" b="6350"/>
          <wp:docPr id="1510579111" name="Immagine 15105791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6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919"/>
                  <a:stretch/>
                </pic:blipFill>
                <pic:spPr bwMode="auto">
                  <a:xfrm>
                    <a:off x="0" y="0"/>
                    <a:ext cx="7588800" cy="108251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2083A326" w14:textId="7DB3C4EA" w:rsidR="001C4719" w:rsidRDefault="00156D8F">
    <w:r>
      <w:rPr>
        <w:noProof/>
      </w:rPr>
      <w:drawing>
        <wp:anchor distT="0" distB="0" distL="0" distR="0" simplePos="0" relativeHeight="251659264" behindDoc="1" locked="0" layoutInCell="1" allowOverlap="1" wp14:anchorId="74964C7A" wp14:editId="4500CDBF">
          <wp:simplePos x="0" y="0"/>
          <wp:positionH relativeFrom="margin">
            <wp:posOffset>0</wp:posOffset>
          </wp:positionH>
          <wp:positionV relativeFrom="paragraph">
            <wp:posOffset>184150</wp:posOffset>
          </wp:positionV>
          <wp:extent cx="6061035" cy="728662"/>
          <wp:effectExtent l="0" t="0" r="0" b="0"/>
          <wp:wrapTopAndBottom/>
          <wp:docPr id="891696318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50D6EBE" w14:textId="77777777" w:rsidR="00D50CE6" w:rsidRDefault="00D50CE6"/>
  <w:p w14:paraId="028CBF83" w14:textId="77777777" w:rsidR="00356243" w:rsidRDefault="00356243"/>
  <w:p w14:paraId="517711A8" w14:textId="77777777" w:rsidR="00356243" w:rsidRDefault="0035624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9838A2" w14:textId="1C9F4DBA" w:rsidR="00690FA9" w:rsidRDefault="00391ADE" w:rsidP="00391ADE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b/>
        <w:bCs/>
        <w:noProof/>
        <w:color w:val="0A2F41" w:themeColor="accent1" w:themeShade="80"/>
        <w:sz w:val="18"/>
        <w:szCs w:val="18"/>
      </w:rPr>
      <w:drawing>
        <wp:anchor distT="0" distB="0" distL="114300" distR="114300" simplePos="0" relativeHeight="251657216" behindDoc="0" locked="0" layoutInCell="1" allowOverlap="1" wp14:anchorId="1D54D6CC" wp14:editId="5AC11E7C">
          <wp:simplePos x="0" y="0"/>
          <wp:positionH relativeFrom="column">
            <wp:posOffset>-810105</wp:posOffset>
          </wp:positionH>
          <wp:positionV relativeFrom="paragraph">
            <wp:posOffset>12700</wp:posOffset>
          </wp:positionV>
          <wp:extent cx="7776534" cy="1230630"/>
          <wp:effectExtent l="0" t="0" r="0" b="1270"/>
          <wp:wrapSquare wrapText="bothSides"/>
          <wp:docPr id="1958064178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8720930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6534" cy="12306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B79EA">
      <w:rPr>
        <w:b/>
        <w:bCs/>
        <w:color w:val="0A2F41" w:themeColor="accent1" w:themeShade="80"/>
        <w:sz w:val="18"/>
        <w:szCs w:val="18"/>
      </w:rPr>
      <w:t xml:space="preserve">Direzione </w:t>
    </w:r>
    <w:r w:rsidR="00131AE2">
      <w:rPr>
        <w:b/>
        <w:bCs/>
        <w:color w:val="0A2F41" w:themeColor="accent1" w:themeShade="80"/>
        <w:sz w:val="18"/>
        <w:szCs w:val="18"/>
      </w:rPr>
      <w:t>per la ricerca e il territorio</w:t>
    </w:r>
  </w:p>
  <w:p w14:paraId="76014891" w14:textId="5E5ABCDA" w:rsidR="00AC43BB" w:rsidRDefault="006B79EA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color w:val="0A2F41" w:themeColor="accent1" w:themeShade="80"/>
        <w:sz w:val="18"/>
        <w:szCs w:val="18"/>
      </w:rPr>
      <w:t>Dirigente</w:t>
    </w:r>
    <w:r w:rsidR="001060B7">
      <w:rPr>
        <w:color w:val="0A2F41" w:themeColor="accent1" w:themeShade="80"/>
        <w:sz w:val="18"/>
        <w:szCs w:val="18"/>
      </w:rPr>
      <w:t xml:space="preserve">: </w:t>
    </w:r>
    <w:r>
      <w:rPr>
        <w:color w:val="0A2F41" w:themeColor="accent1" w:themeShade="80"/>
        <w:sz w:val="18"/>
        <w:szCs w:val="18"/>
      </w:rPr>
      <w:t>Dott</w:t>
    </w:r>
    <w:r w:rsidR="001060B7">
      <w:rPr>
        <w:color w:val="0A2F41" w:themeColor="accent1" w:themeShade="80"/>
        <w:sz w:val="18"/>
        <w:szCs w:val="18"/>
      </w:rPr>
      <w:t>.</w:t>
    </w:r>
    <w:r w:rsidR="00131AE2">
      <w:rPr>
        <w:color w:val="0A2F41" w:themeColor="accent1" w:themeShade="80"/>
        <w:sz w:val="18"/>
        <w:szCs w:val="18"/>
      </w:rPr>
      <w:t xml:space="preserve"> Gaetano Melis</w:t>
    </w:r>
  </w:p>
  <w:p w14:paraId="159DD292" w14:textId="48EBAEC3" w:rsidR="00CC5FD4" w:rsidRPr="00CC5FD4" w:rsidRDefault="00CC5FD4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noProof/>
      </w:rPr>
      <w:drawing>
        <wp:anchor distT="0" distB="0" distL="0" distR="0" simplePos="0" relativeHeight="251658240" behindDoc="1" locked="0" layoutInCell="1" allowOverlap="1" wp14:anchorId="149C50ED" wp14:editId="64425845">
          <wp:simplePos x="0" y="0"/>
          <wp:positionH relativeFrom="margin">
            <wp:align>left</wp:align>
          </wp:positionH>
          <wp:positionV relativeFrom="paragraph">
            <wp:posOffset>139700</wp:posOffset>
          </wp:positionV>
          <wp:extent cx="6061035" cy="728662"/>
          <wp:effectExtent l="0" t="0" r="0" b="0"/>
          <wp:wrapTopAndBottom/>
          <wp:docPr id="770961114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49C91B" w14:textId="77777777" w:rsidR="00AC43BB" w:rsidRPr="00CD6424" w:rsidRDefault="00AC43BB" w:rsidP="00CD6424">
    <w:pPr>
      <w:pStyle w:val="Intestazione"/>
      <w:ind w:left="510"/>
      <w:jc w:val="both"/>
      <w:rPr>
        <w:color w:val="0A2F41" w:themeColor="accent1" w:themeShade="8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C86A81"/>
    <w:multiLevelType w:val="hybridMultilevel"/>
    <w:tmpl w:val="31BC7E8C"/>
    <w:lvl w:ilvl="0" w:tplc="54C0A1F2">
      <w:numFmt w:val="bullet"/>
      <w:lvlText w:val="●"/>
      <w:lvlJc w:val="left"/>
      <w:pPr>
        <w:ind w:left="951" w:hanging="361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3BD6E2A6">
      <w:numFmt w:val="bullet"/>
      <w:lvlText w:val="•"/>
      <w:lvlJc w:val="left"/>
      <w:pPr>
        <w:ind w:left="1863" w:hanging="361"/>
      </w:pPr>
      <w:rPr>
        <w:rFonts w:hint="default"/>
        <w:lang w:val="it-IT" w:eastAsia="en-US" w:bidi="ar-SA"/>
      </w:rPr>
    </w:lvl>
    <w:lvl w:ilvl="2" w:tplc="B38EF846">
      <w:numFmt w:val="bullet"/>
      <w:lvlText w:val="•"/>
      <w:lvlJc w:val="left"/>
      <w:pPr>
        <w:ind w:left="2766" w:hanging="361"/>
      </w:pPr>
      <w:rPr>
        <w:rFonts w:hint="default"/>
        <w:lang w:val="it-IT" w:eastAsia="en-US" w:bidi="ar-SA"/>
      </w:rPr>
    </w:lvl>
    <w:lvl w:ilvl="3" w:tplc="59D267FC">
      <w:numFmt w:val="bullet"/>
      <w:lvlText w:val="•"/>
      <w:lvlJc w:val="left"/>
      <w:pPr>
        <w:ind w:left="3669" w:hanging="361"/>
      </w:pPr>
      <w:rPr>
        <w:rFonts w:hint="default"/>
        <w:lang w:val="it-IT" w:eastAsia="en-US" w:bidi="ar-SA"/>
      </w:rPr>
    </w:lvl>
    <w:lvl w:ilvl="4" w:tplc="8514F6F2">
      <w:numFmt w:val="bullet"/>
      <w:lvlText w:val="•"/>
      <w:lvlJc w:val="left"/>
      <w:pPr>
        <w:ind w:left="4572" w:hanging="361"/>
      </w:pPr>
      <w:rPr>
        <w:rFonts w:hint="default"/>
        <w:lang w:val="it-IT" w:eastAsia="en-US" w:bidi="ar-SA"/>
      </w:rPr>
    </w:lvl>
    <w:lvl w:ilvl="5" w:tplc="52AAA114">
      <w:numFmt w:val="bullet"/>
      <w:lvlText w:val="•"/>
      <w:lvlJc w:val="left"/>
      <w:pPr>
        <w:ind w:left="5475" w:hanging="361"/>
      </w:pPr>
      <w:rPr>
        <w:rFonts w:hint="default"/>
        <w:lang w:val="it-IT" w:eastAsia="en-US" w:bidi="ar-SA"/>
      </w:rPr>
    </w:lvl>
    <w:lvl w:ilvl="6" w:tplc="0ED0C730">
      <w:numFmt w:val="bullet"/>
      <w:lvlText w:val="•"/>
      <w:lvlJc w:val="left"/>
      <w:pPr>
        <w:ind w:left="6378" w:hanging="361"/>
      </w:pPr>
      <w:rPr>
        <w:rFonts w:hint="default"/>
        <w:lang w:val="it-IT" w:eastAsia="en-US" w:bidi="ar-SA"/>
      </w:rPr>
    </w:lvl>
    <w:lvl w:ilvl="7" w:tplc="38822B4C">
      <w:numFmt w:val="bullet"/>
      <w:lvlText w:val="•"/>
      <w:lvlJc w:val="left"/>
      <w:pPr>
        <w:ind w:left="7281" w:hanging="361"/>
      </w:pPr>
      <w:rPr>
        <w:rFonts w:hint="default"/>
        <w:lang w:val="it-IT" w:eastAsia="en-US" w:bidi="ar-SA"/>
      </w:rPr>
    </w:lvl>
    <w:lvl w:ilvl="8" w:tplc="7A60384E">
      <w:numFmt w:val="bullet"/>
      <w:lvlText w:val="•"/>
      <w:lvlJc w:val="left"/>
      <w:pPr>
        <w:ind w:left="8184" w:hanging="361"/>
      </w:pPr>
      <w:rPr>
        <w:rFonts w:hint="default"/>
        <w:lang w:val="it-IT" w:eastAsia="en-US" w:bidi="ar-SA"/>
      </w:rPr>
    </w:lvl>
  </w:abstractNum>
  <w:abstractNum w:abstractNumId="1" w15:restartNumberingAfterBreak="0">
    <w:nsid w:val="14675BB7"/>
    <w:multiLevelType w:val="hybridMultilevel"/>
    <w:tmpl w:val="6EB48B70"/>
    <w:lvl w:ilvl="0" w:tplc="C0F656F2">
      <w:start w:val="1"/>
      <w:numFmt w:val="decimal"/>
      <w:lvlText w:val="%1."/>
      <w:lvlJc w:val="left"/>
      <w:pPr>
        <w:ind w:left="864" w:hanging="361"/>
      </w:pPr>
      <w:rPr>
        <w:rFonts w:ascii="Garamond" w:eastAsia="Calibri" w:hAnsi="Garamond" w:cs="Calibri" w:hint="default"/>
        <w:b w:val="0"/>
        <w:bCs w:val="0"/>
        <w:i w:val="0"/>
        <w:iCs w:val="0"/>
        <w:spacing w:val="0"/>
        <w:w w:val="100"/>
        <w:sz w:val="20"/>
        <w:szCs w:val="20"/>
        <w:lang w:val="it-IT" w:eastAsia="en-US" w:bidi="ar-SA"/>
      </w:rPr>
    </w:lvl>
    <w:lvl w:ilvl="1" w:tplc="894CCFC6">
      <w:numFmt w:val="bullet"/>
      <w:lvlText w:val="•"/>
      <w:lvlJc w:val="left"/>
      <w:pPr>
        <w:ind w:left="1752" w:hanging="361"/>
      </w:pPr>
      <w:rPr>
        <w:rFonts w:hint="default"/>
        <w:lang w:val="it-IT" w:eastAsia="en-US" w:bidi="ar-SA"/>
      </w:rPr>
    </w:lvl>
    <w:lvl w:ilvl="2" w:tplc="63AE7908">
      <w:numFmt w:val="bullet"/>
      <w:lvlText w:val="•"/>
      <w:lvlJc w:val="left"/>
      <w:pPr>
        <w:ind w:left="2645" w:hanging="361"/>
      </w:pPr>
      <w:rPr>
        <w:rFonts w:hint="default"/>
        <w:lang w:val="it-IT" w:eastAsia="en-US" w:bidi="ar-SA"/>
      </w:rPr>
    </w:lvl>
    <w:lvl w:ilvl="3" w:tplc="A0869BEA">
      <w:numFmt w:val="bullet"/>
      <w:lvlText w:val="•"/>
      <w:lvlJc w:val="left"/>
      <w:pPr>
        <w:ind w:left="3537" w:hanging="361"/>
      </w:pPr>
      <w:rPr>
        <w:rFonts w:hint="default"/>
        <w:lang w:val="it-IT" w:eastAsia="en-US" w:bidi="ar-SA"/>
      </w:rPr>
    </w:lvl>
    <w:lvl w:ilvl="4" w:tplc="F6A4A6C6">
      <w:numFmt w:val="bullet"/>
      <w:lvlText w:val="•"/>
      <w:lvlJc w:val="left"/>
      <w:pPr>
        <w:ind w:left="4430" w:hanging="361"/>
      </w:pPr>
      <w:rPr>
        <w:rFonts w:hint="default"/>
        <w:lang w:val="it-IT" w:eastAsia="en-US" w:bidi="ar-SA"/>
      </w:rPr>
    </w:lvl>
    <w:lvl w:ilvl="5" w:tplc="7B422388">
      <w:numFmt w:val="bullet"/>
      <w:lvlText w:val="•"/>
      <w:lvlJc w:val="left"/>
      <w:pPr>
        <w:ind w:left="5323" w:hanging="361"/>
      </w:pPr>
      <w:rPr>
        <w:rFonts w:hint="default"/>
        <w:lang w:val="it-IT" w:eastAsia="en-US" w:bidi="ar-SA"/>
      </w:rPr>
    </w:lvl>
    <w:lvl w:ilvl="6" w:tplc="5F522C00">
      <w:numFmt w:val="bullet"/>
      <w:lvlText w:val="•"/>
      <w:lvlJc w:val="left"/>
      <w:pPr>
        <w:ind w:left="6215" w:hanging="361"/>
      </w:pPr>
      <w:rPr>
        <w:rFonts w:hint="default"/>
        <w:lang w:val="it-IT" w:eastAsia="en-US" w:bidi="ar-SA"/>
      </w:rPr>
    </w:lvl>
    <w:lvl w:ilvl="7" w:tplc="4CA821E4">
      <w:numFmt w:val="bullet"/>
      <w:lvlText w:val="•"/>
      <w:lvlJc w:val="left"/>
      <w:pPr>
        <w:ind w:left="7108" w:hanging="361"/>
      </w:pPr>
      <w:rPr>
        <w:rFonts w:hint="default"/>
        <w:lang w:val="it-IT" w:eastAsia="en-US" w:bidi="ar-SA"/>
      </w:rPr>
    </w:lvl>
    <w:lvl w:ilvl="8" w:tplc="A4B8CB94">
      <w:numFmt w:val="bullet"/>
      <w:lvlText w:val="•"/>
      <w:lvlJc w:val="left"/>
      <w:pPr>
        <w:ind w:left="8001" w:hanging="361"/>
      </w:pPr>
      <w:rPr>
        <w:rFonts w:hint="default"/>
        <w:lang w:val="it-IT" w:eastAsia="en-US" w:bidi="ar-SA"/>
      </w:rPr>
    </w:lvl>
  </w:abstractNum>
  <w:abstractNum w:abstractNumId="2" w15:restartNumberingAfterBreak="0">
    <w:nsid w:val="170D0C6B"/>
    <w:multiLevelType w:val="hybridMultilevel"/>
    <w:tmpl w:val="423670F6"/>
    <w:styleLink w:val="Stileimportato8"/>
    <w:lvl w:ilvl="0" w:tplc="F1DC4DE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F440BFB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59F8DB0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FE9C69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140FEF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CA2A695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0BADE7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9CACEFF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784208D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3" w15:restartNumberingAfterBreak="0">
    <w:nsid w:val="1B694DE1"/>
    <w:multiLevelType w:val="hybridMultilevel"/>
    <w:tmpl w:val="F424CD14"/>
    <w:numStyleLink w:val="Stileimportato9"/>
  </w:abstractNum>
  <w:abstractNum w:abstractNumId="4" w15:restartNumberingAfterBreak="0">
    <w:nsid w:val="1C034E95"/>
    <w:multiLevelType w:val="hybridMultilevel"/>
    <w:tmpl w:val="F424CD14"/>
    <w:styleLink w:val="Stileimportato9"/>
    <w:lvl w:ilvl="0" w:tplc="ED3488F8">
      <w:start w:val="1"/>
      <w:numFmt w:val="bullet"/>
      <w:lvlText w:val="•"/>
      <w:lvlJc w:val="left"/>
      <w:pPr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10004800">
      <w:start w:val="1"/>
      <w:numFmt w:val="bullet"/>
      <w:lvlText w:val="o"/>
      <w:lvlJc w:val="left"/>
      <w:pPr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BE9020C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57248BB4">
      <w:start w:val="1"/>
      <w:numFmt w:val="bullet"/>
      <w:lvlText w:val="•"/>
      <w:lvlJc w:val="left"/>
      <w:pPr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09AEE4E">
      <w:start w:val="1"/>
      <w:numFmt w:val="bullet"/>
      <w:lvlText w:val="o"/>
      <w:lvlJc w:val="left"/>
      <w:pPr>
        <w:ind w:left="36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D2D4BC4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1CE1660">
      <w:start w:val="1"/>
      <w:numFmt w:val="bullet"/>
      <w:lvlText w:val="•"/>
      <w:lvlJc w:val="left"/>
      <w:pPr>
        <w:ind w:left="50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F8A4808">
      <w:start w:val="1"/>
      <w:numFmt w:val="bullet"/>
      <w:lvlText w:val="o"/>
      <w:lvlJc w:val="left"/>
      <w:pPr>
        <w:ind w:left="57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D5581CE2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5" w15:restartNumberingAfterBreak="0">
    <w:nsid w:val="29FD7A72"/>
    <w:multiLevelType w:val="hybridMultilevel"/>
    <w:tmpl w:val="5AA6ED8E"/>
    <w:lvl w:ilvl="0" w:tplc="F90A8DE4">
      <w:numFmt w:val="bullet"/>
      <w:lvlText w:val=""/>
      <w:lvlJc w:val="left"/>
      <w:pPr>
        <w:ind w:left="504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09623FAC">
      <w:numFmt w:val="bullet"/>
      <w:lvlText w:val="o"/>
      <w:lvlJc w:val="left"/>
      <w:pPr>
        <w:ind w:left="1026" w:hanging="361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2" w:tplc="335A75CA">
      <w:numFmt w:val="bullet"/>
      <w:lvlText w:val=""/>
      <w:lvlJc w:val="left"/>
      <w:pPr>
        <w:ind w:left="1585" w:hanging="363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3" w:tplc="40E0303C">
      <w:numFmt w:val="bullet"/>
      <w:lvlText w:val="•"/>
      <w:lvlJc w:val="left"/>
      <w:pPr>
        <w:ind w:left="1580" w:hanging="363"/>
      </w:pPr>
      <w:rPr>
        <w:rFonts w:hint="default"/>
        <w:lang w:val="it-IT" w:eastAsia="en-US" w:bidi="ar-SA"/>
      </w:rPr>
    </w:lvl>
    <w:lvl w:ilvl="4" w:tplc="E3CA7B44">
      <w:numFmt w:val="bullet"/>
      <w:lvlText w:val="•"/>
      <w:lvlJc w:val="left"/>
      <w:pPr>
        <w:ind w:left="2752" w:hanging="363"/>
      </w:pPr>
      <w:rPr>
        <w:rFonts w:hint="default"/>
        <w:lang w:val="it-IT" w:eastAsia="en-US" w:bidi="ar-SA"/>
      </w:rPr>
    </w:lvl>
    <w:lvl w:ilvl="5" w:tplc="438A7376">
      <w:numFmt w:val="bullet"/>
      <w:lvlText w:val="•"/>
      <w:lvlJc w:val="left"/>
      <w:pPr>
        <w:ind w:left="3924" w:hanging="363"/>
      </w:pPr>
      <w:rPr>
        <w:rFonts w:hint="default"/>
        <w:lang w:val="it-IT" w:eastAsia="en-US" w:bidi="ar-SA"/>
      </w:rPr>
    </w:lvl>
    <w:lvl w:ilvl="6" w:tplc="152CB2D0">
      <w:numFmt w:val="bullet"/>
      <w:lvlText w:val="•"/>
      <w:lvlJc w:val="left"/>
      <w:pPr>
        <w:ind w:left="5097" w:hanging="363"/>
      </w:pPr>
      <w:rPr>
        <w:rFonts w:hint="default"/>
        <w:lang w:val="it-IT" w:eastAsia="en-US" w:bidi="ar-SA"/>
      </w:rPr>
    </w:lvl>
    <w:lvl w:ilvl="7" w:tplc="855C7E4E">
      <w:numFmt w:val="bullet"/>
      <w:lvlText w:val="•"/>
      <w:lvlJc w:val="left"/>
      <w:pPr>
        <w:ind w:left="6269" w:hanging="363"/>
      </w:pPr>
      <w:rPr>
        <w:rFonts w:hint="default"/>
        <w:lang w:val="it-IT" w:eastAsia="en-US" w:bidi="ar-SA"/>
      </w:rPr>
    </w:lvl>
    <w:lvl w:ilvl="8" w:tplc="0CA2EB76">
      <w:numFmt w:val="bullet"/>
      <w:lvlText w:val="•"/>
      <w:lvlJc w:val="left"/>
      <w:pPr>
        <w:ind w:left="7441" w:hanging="363"/>
      </w:pPr>
      <w:rPr>
        <w:rFonts w:hint="default"/>
        <w:lang w:val="it-IT" w:eastAsia="en-US" w:bidi="ar-SA"/>
      </w:rPr>
    </w:lvl>
  </w:abstractNum>
  <w:abstractNum w:abstractNumId="6" w15:restartNumberingAfterBreak="0">
    <w:nsid w:val="3F1B3AD8"/>
    <w:multiLevelType w:val="hybridMultilevel"/>
    <w:tmpl w:val="A0382170"/>
    <w:numStyleLink w:val="Stileimportato6"/>
  </w:abstractNum>
  <w:abstractNum w:abstractNumId="7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6904A5"/>
    <w:multiLevelType w:val="hybridMultilevel"/>
    <w:tmpl w:val="73A4DF66"/>
    <w:numStyleLink w:val="Stileimportato7"/>
  </w:abstractNum>
  <w:abstractNum w:abstractNumId="10" w15:restartNumberingAfterBreak="0">
    <w:nsid w:val="6B35264F"/>
    <w:multiLevelType w:val="hybridMultilevel"/>
    <w:tmpl w:val="A0382170"/>
    <w:styleLink w:val="Stileimportato6"/>
    <w:lvl w:ilvl="0" w:tplc="281AB27C">
      <w:start w:val="1"/>
      <w:numFmt w:val="decimal"/>
      <w:lvlText w:val="%1."/>
      <w:lvlJc w:val="left"/>
      <w:pPr>
        <w:ind w:left="35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BC989826">
      <w:start w:val="1"/>
      <w:numFmt w:val="lowerLetter"/>
      <w:lvlText w:val="%2."/>
      <w:lvlJc w:val="left"/>
      <w:pPr>
        <w:ind w:left="10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62106C24">
      <w:start w:val="1"/>
      <w:numFmt w:val="lowerRoman"/>
      <w:lvlText w:val="%3."/>
      <w:lvlJc w:val="left"/>
      <w:pPr>
        <w:ind w:left="179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0A2A6CCE">
      <w:start w:val="1"/>
      <w:numFmt w:val="decimal"/>
      <w:lvlText w:val="%4."/>
      <w:lvlJc w:val="left"/>
      <w:pPr>
        <w:ind w:left="251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934EB9D2">
      <w:start w:val="1"/>
      <w:numFmt w:val="lowerLetter"/>
      <w:lvlText w:val="%5."/>
      <w:lvlJc w:val="left"/>
      <w:pPr>
        <w:ind w:left="323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4A88AE06">
      <w:start w:val="1"/>
      <w:numFmt w:val="lowerRoman"/>
      <w:lvlText w:val="%6."/>
      <w:lvlJc w:val="left"/>
      <w:pPr>
        <w:ind w:left="395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A5FEA7B2">
      <w:start w:val="1"/>
      <w:numFmt w:val="decimal"/>
      <w:lvlText w:val="%7."/>
      <w:lvlJc w:val="left"/>
      <w:pPr>
        <w:ind w:left="46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E064C30">
      <w:start w:val="1"/>
      <w:numFmt w:val="lowerLetter"/>
      <w:lvlText w:val="%8."/>
      <w:lvlJc w:val="left"/>
      <w:pPr>
        <w:ind w:left="539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58BEE4A2">
      <w:start w:val="1"/>
      <w:numFmt w:val="lowerRoman"/>
      <w:lvlText w:val="%9."/>
      <w:lvlJc w:val="left"/>
      <w:pPr>
        <w:ind w:left="611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1" w15:restartNumberingAfterBreak="0">
    <w:nsid w:val="6F4C7892"/>
    <w:multiLevelType w:val="hybridMultilevel"/>
    <w:tmpl w:val="73A4DF66"/>
    <w:styleLink w:val="Stileimportato7"/>
    <w:lvl w:ilvl="0" w:tplc="04D81F22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E08290A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7BE0AC3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C638CF1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B6988EB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0206F4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10AE28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224C3F7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B9242B3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2" w15:restartNumberingAfterBreak="0">
    <w:nsid w:val="72FA2358"/>
    <w:multiLevelType w:val="hybridMultilevel"/>
    <w:tmpl w:val="423670F6"/>
    <w:numStyleLink w:val="Stileimportato8"/>
  </w:abstractNum>
  <w:num w:numId="1" w16cid:durableId="36902996">
    <w:abstractNumId w:val="5"/>
  </w:num>
  <w:num w:numId="2" w16cid:durableId="954170737">
    <w:abstractNumId w:val="1"/>
  </w:num>
  <w:num w:numId="3" w16cid:durableId="9215995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47589061">
    <w:abstractNumId w:val="9"/>
  </w:num>
  <w:num w:numId="5" w16cid:durableId="2070952610">
    <w:abstractNumId w:val="12"/>
  </w:num>
  <w:num w:numId="6" w16cid:durableId="335350282">
    <w:abstractNumId w:val="3"/>
  </w:num>
  <w:num w:numId="7" w16cid:durableId="1548833514">
    <w:abstractNumId w:val="2"/>
  </w:num>
  <w:num w:numId="8" w16cid:durableId="841579056">
    <w:abstractNumId w:val="4"/>
  </w:num>
  <w:num w:numId="9" w16cid:durableId="1192382449">
    <w:abstractNumId w:val="10"/>
  </w:num>
  <w:num w:numId="10" w16cid:durableId="108939274">
    <w:abstractNumId w:val="11"/>
  </w:num>
  <w:num w:numId="11" w16cid:durableId="1730490748">
    <w:abstractNumId w:val="0"/>
  </w:num>
  <w:num w:numId="12" w16cid:durableId="979381003">
    <w:abstractNumId w:val="8"/>
  </w:num>
  <w:num w:numId="13" w16cid:durableId="52733166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098"/>
    <w:rsid w:val="00006A19"/>
    <w:rsid w:val="000156DC"/>
    <w:rsid w:val="00017C01"/>
    <w:rsid w:val="00024CA7"/>
    <w:rsid w:val="00036671"/>
    <w:rsid w:val="00037B6B"/>
    <w:rsid w:val="0004622E"/>
    <w:rsid w:val="00046C02"/>
    <w:rsid w:val="0005671F"/>
    <w:rsid w:val="0006413D"/>
    <w:rsid w:val="0007238E"/>
    <w:rsid w:val="000803D1"/>
    <w:rsid w:val="00092276"/>
    <w:rsid w:val="000A1416"/>
    <w:rsid w:val="000A1EDE"/>
    <w:rsid w:val="000A318B"/>
    <w:rsid w:val="000A6836"/>
    <w:rsid w:val="000A68E2"/>
    <w:rsid w:val="000B3EA5"/>
    <w:rsid w:val="000B55B6"/>
    <w:rsid w:val="000B69A6"/>
    <w:rsid w:val="000C47E5"/>
    <w:rsid w:val="000D0817"/>
    <w:rsid w:val="000D340E"/>
    <w:rsid w:val="000D5E15"/>
    <w:rsid w:val="000E05AF"/>
    <w:rsid w:val="000E0D77"/>
    <w:rsid w:val="000E20C3"/>
    <w:rsid w:val="000E46C5"/>
    <w:rsid w:val="001054B5"/>
    <w:rsid w:val="001060B7"/>
    <w:rsid w:val="0011543E"/>
    <w:rsid w:val="00127186"/>
    <w:rsid w:val="00127773"/>
    <w:rsid w:val="00130B59"/>
    <w:rsid w:val="00131AE2"/>
    <w:rsid w:val="001408D0"/>
    <w:rsid w:val="00141ED4"/>
    <w:rsid w:val="001446CC"/>
    <w:rsid w:val="00144DFF"/>
    <w:rsid w:val="00156D8F"/>
    <w:rsid w:val="00163923"/>
    <w:rsid w:val="0016454F"/>
    <w:rsid w:val="0017436B"/>
    <w:rsid w:val="001813C0"/>
    <w:rsid w:val="00181EF4"/>
    <w:rsid w:val="0018304E"/>
    <w:rsid w:val="00183F70"/>
    <w:rsid w:val="001A168C"/>
    <w:rsid w:val="001A58C8"/>
    <w:rsid w:val="001B017B"/>
    <w:rsid w:val="001B3F7D"/>
    <w:rsid w:val="001C4719"/>
    <w:rsid w:val="001C65CE"/>
    <w:rsid w:val="001D25B0"/>
    <w:rsid w:val="001D4E17"/>
    <w:rsid w:val="001E025D"/>
    <w:rsid w:val="001E1C04"/>
    <w:rsid w:val="001F1201"/>
    <w:rsid w:val="001F424C"/>
    <w:rsid w:val="001F43D5"/>
    <w:rsid w:val="001F5D73"/>
    <w:rsid w:val="00201577"/>
    <w:rsid w:val="002038D9"/>
    <w:rsid w:val="00207233"/>
    <w:rsid w:val="002072E4"/>
    <w:rsid w:val="002112CF"/>
    <w:rsid w:val="00215557"/>
    <w:rsid w:val="002167FB"/>
    <w:rsid w:val="0021689D"/>
    <w:rsid w:val="00233288"/>
    <w:rsid w:val="002345D8"/>
    <w:rsid w:val="00240072"/>
    <w:rsid w:val="00252144"/>
    <w:rsid w:val="00261694"/>
    <w:rsid w:val="00270C18"/>
    <w:rsid w:val="002779EC"/>
    <w:rsid w:val="00280E8A"/>
    <w:rsid w:val="00297C94"/>
    <w:rsid w:val="002A244E"/>
    <w:rsid w:val="002A40C1"/>
    <w:rsid w:val="002A5A2E"/>
    <w:rsid w:val="002B1BE6"/>
    <w:rsid w:val="002C067B"/>
    <w:rsid w:val="002C35DA"/>
    <w:rsid w:val="002C7F86"/>
    <w:rsid w:val="002D2172"/>
    <w:rsid w:val="002E28E3"/>
    <w:rsid w:val="002E3E24"/>
    <w:rsid w:val="002E4651"/>
    <w:rsid w:val="002F0D7B"/>
    <w:rsid w:val="002F7658"/>
    <w:rsid w:val="00305324"/>
    <w:rsid w:val="00307220"/>
    <w:rsid w:val="0030749D"/>
    <w:rsid w:val="00313B14"/>
    <w:rsid w:val="003152FB"/>
    <w:rsid w:val="00317CB0"/>
    <w:rsid w:val="00324279"/>
    <w:rsid w:val="00325902"/>
    <w:rsid w:val="00327BD4"/>
    <w:rsid w:val="00334CD1"/>
    <w:rsid w:val="00335FED"/>
    <w:rsid w:val="00337621"/>
    <w:rsid w:val="00345E01"/>
    <w:rsid w:val="00347E08"/>
    <w:rsid w:val="00356243"/>
    <w:rsid w:val="00360818"/>
    <w:rsid w:val="00360B1C"/>
    <w:rsid w:val="0036263D"/>
    <w:rsid w:val="0037464E"/>
    <w:rsid w:val="003764D6"/>
    <w:rsid w:val="00383F28"/>
    <w:rsid w:val="00384050"/>
    <w:rsid w:val="00384CD1"/>
    <w:rsid w:val="00390A63"/>
    <w:rsid w:val="00391ADE"/>
    <w:rsid w:val="003A0D95"/>
    <w:rsid w:val="003A1758"/>
    <w:rsid w:val="003A4806"/>
    <w:rsid w:val="003A4EC8"/>
    <w:rsid w:val="003B2379"/>
    <w:rsid w:val="003B2D85"/>
    <w:rsid w:val="003B3035"/>
    <w:rsid w:val="003B3096"/>
    <w:rsid w:val="003B6000"/>
    <w:rsid w:val="003C4870"/>
    <w:rsid w:val="003C7301"/>
    <w:rsid w:val="003C7525"/>
    <w:rsid w:val="003D3851"/>
    <w:rsid w:val="003D6177"/>
    <w:rsid w:val="003E6E98"/>
    <w:rsid w:val="003E7405"/>
    <w:rsid w:val="003F08C0"/>
    <w:rsid w:val="003F24A6"/>
    <w:rsid w:val="003F6D0F"/>
    <w:rsid w:val="004024BC"/>
    <w:rsid w:val="00403632"/>
    <w:rsid w:val="00412CBE"/>
    <w:rsid w:val="004368F1"/>
    <w:rsid w:val="0043707B"/>
    <w:rsid w:val="00443F7E"/>
    <w:rsid w:val="00452761"/>
    <w:rsid w:val="00462D8D"/>
    <w:rsid w:val="00485A8D"/>
    <w:rsid w:val="00493E9D"/>
    <w:rsid w:val="004A1477"/>
    <w:rsid w:val="004A3E5A"/>
    <w:rsid w:val="004A4A17"/>
    <w:rsid w:val="004B1597"/>
    <w:rsid w:val="004B3603"/>
    <w:rsid w:val="004C2228"/>
    <w:rsid w:val="004D04C6"/>
    <w:rsid w:val="004D125C"/>
    <w:rsid w:val="004D2614"/>
    <w:rsid w:val="004D506B"/>
    <w:rsid w:val="004E061B"/>
    <w:rsid w:val="004E2E7D"/>
    <w:rsid w:val="004E5899"/>
    <w:rsid w:val="004F398F"/>
    <w:rsid w:val="00501D79"/>
    <w:rsid w:val="005042F7"/>
    <w:rsid w:val="0050659A"/>
    <w:rsid w:val="00507221"/>
    <w:rsid w:val="00513537"/>
    <w:rsid w:val="0054628B"/>
    <w:rsid w:val="00547F71"/>
    <w:rsid w:val="005506FB"/>
    <w:rsid w:val="00556DC1"/>
    <w:rsid w:val="005574E6"/>
    <w:rsid w:val="00566BF9"/>
    <w:rsid w:val="00567198"/>
    <w:rsid w:val="00572EDE"/>
    <w:rsid w:val="005974C5"/>
    <w:rsid w:val="005B0757"/>
    <w:rsid w:val="005B6241"/>
    <w:rsid w:val="005C0C02"/>
    <w:rsid w:val="005D0CB4"/>
    <w:rsid w:val="005D29C9"/>
    <w:rsid w:val="005D4B84"/>
    <w:rsid w:val="005D4E5F"/>
    <w:rsid w:val="005D5AA5"/>
    <w:rsid w:val="005D5E6F"/>
    <w:rsid w:val="005E1159"/>
    <w:rsid w:val="005F0565"/>
    <w:rsid w:val="0061264C"/>
    <w:rsid w:val="00613D4F"/>
    <w:rsid w:val="00623454"/>
    <w:rsid w:val="00630EE1"/>
    <w:rsid w:val="00633AC1"/>
    <w:rsid w:val="00640B8D"/>
    <w:rsid w:val="0064373F"/>
    <w:rsid w:val="006557C2"/>
    <w:rsid w:val="006612BC"/>
    <w:rsid w:val="006643E3"/>
    <w:rsid w:val="0068140F"/>
    <w:rsid w:val="006820FF"/>
    <w:rsid w:val="00690D17"/>
    <w:rsid w:val="00690FA9"/>
    <w:rsid w:val="00694DBA"/>
    <w:rsid w:val="00697098"/>
    <w:rsid w:val="006974B8"/>
    <w:rsid w:val="006A0CAF"/>
    <w:rsid w:val="006A376F"/>
    <w:rsid w:val="006B79EA"/>
    <w:rsid w:val="006C01EF"/>
    <w:rsid w:val="006C3DB0"/>
    <w:rsid w:val="006D3833"/>
    <w:rsid w:val="006D3C2A"/>
    <w:rsid w:val="006E4EEE"/>
    <w:rsid w:val="00700298"/>
    <w:rsid w:val="00725B69"/>
    <w:rsid w:val="0074280E"/>
    <w:rsid w:val="00756C52"/>
    <w:rsid w:val="007607CF"/>
    <w:rsid w:val="007620AB"/>
    <w:rsid w:val="007634DC"/>
    <w:rsid w:val="00764FCE"/>
    <w:rsid w:val="007728BB"/>
    <w:rsid w:val="00772A99"/>
    <w:rsid w:val="00774839"/>
    <w:rsid w:val="00775307"/>
    <w:rsid w:val="007801D5"/>
    <w:rsid w:val="00783DF6"/>
    <w:rsid w:val="0078503C"/>
    <w:rsid w:val="007900A5"/>
    <w:rsid w:val="0079030F"/>
    <w:rsid w:val="007B01F9"/>
    <w:rsid w:val="007B1150"/>
    <w:rsid w:val="007C4C8D"/>
    <w:rsid w:val="007E1252"/>
    <w:rsid w:val="007E2D7F"/>
    <w:rsid w:val="007E3BE1"/>
    <w:rsid w:val="007E6751"/>
    <w:rsid w:val="007E6977"/>
    <w:rsid w:val="00800020"/>
    <w:rsid w:val="0081275D"/>
    <w:rsid w:val="00812A59"/>
    <w:rsid w:val="0081328C"/>
    <w:rsid w:val="00813C9E"/>
    <w:rsid w:val="00826243"/>
    <w:rsid w:val="008263D2"/>
    <w:rsid w:val="00836540"/>
    <w:rsid w:val="0084796B"/>
    <w:rsid w:val="00864AB3"/>
    <w:rsid w:val="008801C9"/>
    <w:rsid w:val="00881631"/>
    <w:rsid w:val="0088311F"/>
    <w:rsid w:val="00883894"/>
    <w:rsid w:val="00885771"/>
    <w:rsid w:val="00890B68"/>
    <w:rsid w:val="008A2E2A"/>
    <w:rsid w:val="008A375C"/>
    <w:rsid w:val="008A4B68"/>
    <w:rsid w:val="008A6D3A"/>
    <w:rsid w:val="008B1590"/>
    <w:rsid w:val="008B3A04"/>
    <w:rsid w:val="008B6E12"/>
    <w:rsid w:val="008C5C09"/>
    <w:rsid w:val="008E4465"/>
    <w:rsid w:val="008F1486"/>
    <w:rsid w:val="008F14C3"/>
    <w:rsid w:val="008F1E54"/>
    <w:rsid w:val="008F247C"/>
    <w:rsid w:val="008F27C3"/>
    <w:rsid w:val="008F78ED"/>
    <w:rsid w:val="009015C8"/>
    <w:rsid w:val="00902217"/>
    <w:rsid w:val="00903E25"/>
    <w:rsid w:val="009206B1"/>
    <w:rsid w:val="0092289C"/>
    <w:rsid w:val="00941BE5"/>
    <w:rsid w:val="00955F35"/>
    <w:rsid w:val="009627A8"/>
    <w:rsid w:val="00962C6E"/>
    <w:rsid w:val="009706A7"/>
    <w:rsid w:val="00973CCA"/>
    <w:rsid w:val="00991723"/>
    <w:rsid w:val="00996A68"/>
    <w:rsid w:val="009A6755"/>
    <w:rsid w:val="009B4A81"/>
    <w:rsid w:val="009B6508"/>
    <w:rsid w:val="009C5469"/>
    <w:rsid w:val="009C73E3"/>
    <w:rsid w:val="009D23C2"/>
    <w:rsid w:val="009D49EE"/>
    <w:rsid w:val="009E16F6"/>
    <w:rsid w:val="009E76E4"/>
    <w:rsid w:val="009F2A67"/>
    <w:rsid w:val="009F4BD7"/>
    <w:rsid w:val="00A10035"/>
    <w:rsid w:val="00A152B3"/>
    <w:rsid w:val="00A2301F"/>
    <w:rsid w:val="00A2602F"/>
    <w:rsid w:val="00A33381"/>
    <w:rsid w:val="00A37A35"/>
    <w:rsid w:val="00A420E0"/>
    <w:rsid w:val="00A54F0A"/>
    <w:rsid w:val="00A67EF3"/>
    <w:rsid w:val="00A72ADA"/>
    <w:rsid w:val="00A738CD"/>
    <w:rsid w:val="00A75007"/>
    <w:rsid w:val="00A82334"/>
    <w:rsid w:val="00A913AB"/>
    <w:rsid w:val="00AA137F"/>
    <w:rsid w:val="00AA2D86"/>
    <w:rsid w:val="00AB43B1"/>
    <w:rsid w:val="00AB4EFF"/>
    <w:rsid w:val="00AB64D7"/>
    <w:rsid w:val="00AC43BB"/>
    <w:rsid w:val="00AC4E14"/>
    <w:rsid w:val="00AC6997"/>
    <w:rsid w:val="00AC7939"/>
    <w:rsid w:val="00AD08F2"/>
    <w:rsid w:val="00AD1C45"/>
    <w:rsid w:val="00AE5BB7"/>
    <w:rsid w:val="00AF1C5F"/>
    <w:rsid w:val="00AF28B9"/>
    <w:rsid w:val="00B00F19"/>
    <w:rsid w:val="00B119C0"/>
    <w:rsid w:val="00B142E5"/>
    <w:rsid w:val="00B166A6"/>
    <w:rsid w:val="00B20624"/>
    <w:rsid w:val="00B22949"/>
    <w:rsid w:val="00B26443"/>
    <w:rsid w:val="00B3790B"/>
    <w:rsid w:val="00B40AD8"/>
    <w:rsid w:val="00B535E7"/>
    <w:rsid w:val="00B572F0"/>
    <w:rsid w:val="00B61DCF"/>
    <w:rsid w:val="00B6244C"/>
    <w:rsid w:val="00B63278"/>
    <w:rsid w:val="00B670AB"/>
    <w:rsid w:val="00B700C1"/>
    <w:rsid w:val="00B7677F"/>
    <w:rsid w:val="00B92F19"/>
    <w:rsid w:val="00B948E5"/>
    <w:rsid w:val="00BB1311"/>
    <w:rsid w:val="00BB3CE9"/>
    <w:rsid w:val="00BB5C2E"/>
    <w:rsid w:val="00BC10C0"/>
    <w:rsid w:val="00BC3594"/>
    <w:rsid w:val="00BC3B28"/>
    <w:rsid w:val="00BD297E"/>
    <w:rsid w:val="00BE4E10"/>
    <w:rsid w:val="00BE7018"/>
    <w:rsid w:val="00BE704B"/>
    <w:rsid w:val="00BE7729"/>
    <w:rsid w:val="00BF1E96"/>
    <w:rsid w:val="00BF5A8A"/>
    <w:rsid w:val="00C010DE"/>
    <w:rsid w:val="00C34E5F"/>
    <w:rsid w:val="00C35530"/>
    <w:rsid w:val="00C36D3F"/>
    <w:rsid w:val="00C43EF9"/>
    <w:rsid w:val="00C44D5D"/>
    <w:rsid w:val="00C514AE"/>
    <w:rsid w:val="00C5271D"/>
    <w:rsid w:val="00C55264"/>
    <w:rsid w:val="00C558CD"/>
    <w:rsid w:val="00C56753"/>
    <w:rsid w:val="00C578C3"/>
    <w:rsid w:val="00C57AD0"/>
    <w:rsid w:val="00C64BF6"/>
    <w:rsid w:val="00C70066"/>
    <w:rsid w:val="00C704B5"/>
    <w:rsid w:val="00C758F2"/>
    <w:rsid w:val="00C7619F"/>
    <w:rsid w:val="00C76C94"/>
    <w:rsid w:val="00C84FC4"/>
    <w:rsid w:val="00C91F01"/>
    <w:rsid w:val="00C92721"/>
    <w:rsid w:val="00C94BB0"/>
    <w:rsid w:val="00C97D2A"/>
    <w:rsid w:val="00CA01D0"/>
    <w:rsid w:val="00CA025B"/>
    <w:rsid w:val="00CA032D"/>
    <w:rsid w:val="00CA1F84"/>
    <w:rsid w:val="00CA4E51"/>
    <w:rsid w:val="00CB36D1"/>
    <w:rsid w:val="00CB3986"/>
    <w:rsid w:val="00CB5B43"/>
    <w:rsid w:val="00CB5B94"/>
    <w:rsid w:val="00CB6661"/>
    <w:rsid w:val="00CC2612"/>
    <w:rsid w:val="00CC5FD4"/>
    <w:rsid w:val="00CD43C7"/>
    <w:rsid w:val="00CD6424"/>
    <w:rsid w:val="00CE1CCF"/>
    <w:rsid w:val="00CF183E"/>
    <w:rsid w:val="00CF1A22"/>
    <w:rsid w:val="00CF49BC"/>
    <w:rsid w:val="00CF7722"/>
    <w:rsid w:val="00D06BA8"/>
    <w:rsid w:val="00D0736F"/>
    <w:rsid w:val="00D07A6C"/>
    <w:rsid w:val="00D14DDE"/>
    <w:rsid w:val="00D2464A"/>
    <w:rsid w:val="00D27D43"/>
    <w:rsid w:val="00D34FC0"/>
    <w:rsid w:val="00D3762E"/>
    <w:rsid w:val="00D441D8"/>
    <w:rsid w:val="00D50CE6"/>
    <w:rsid w:val="00D545B5"/>
    <w:rsid w:val="00D558B7"/>
    <w:rsid w:val="00D614F8"/>
    <w:rsid w:val="00D62485"/>
    <w:rsid w:val="00D63398"/>
    <w:rsid w:val="00D64E58"/>
    <w:rsid w:val="00D71E31"/>
    <w:rsid w:val="00D727CD"/>
    <w:rsid w:val="00D7519D"/>
    <w:rsid w:val="00D761F2"/>
    <w:rsid w:val="00D90ECB"/>
    <w:rsid w:val="00D91713"/>
    <w:rsid w:val="00D934CA"/>
    <w:rsid w:val="00DA7AD0"/>
    <w:rsid w:val="00DB08B6"/>
    <w:rsid w:val="00DC505A"/>
    <w:rsid w:val="00DD09E7"/>
    <w:rsid w:val="00DE0EED"/>
    <w:rsid w:val="00DF0E3E"/>
    <w:rsid w:val="00DF4299"/>
    <w:rsid w:val="00DF6E2A"/>
    <w:rsid w:val="00DF7501"/>
    <w:rsid w:val="00E012E2"/>
    <w:rsid w:val="00E05048"/>
    <w:rsid w:val="00E074AB"/>
    <w:rsid w:val="00E1067C"/>
    <w:rsid w:val="00E1137B"/>
    <w:rsid w:val="00E133C5"/>
    <w:rsid w:val="00E1483E"/>
    <w:rsid w:val="00E170D1"/>
    <w:rsid w:val="00E22CC1"/>
    <w:rsid w:val="00E256FE"/>
    <w:rsid w:val="00E31376"/>
    <w:rsid w:val="00E34D91"/>
    <w:rsid w:val="00E552DD"/>
    <w:rsid w:val="00E55F53"/>
    <w:rsid w:val="00E56B23"/>
    <w:rsid w:val="00E56E07"/>
    <w:rsid w:val="00E77A07"/>
    <w:rsid w:val="00E81686"/>
    <w:rsid w:val="00E900B2"/>
    <w:rsid w:val="00E966C9"/>
    <w:rsid w:val="00E97057"/>
    <w:rsid w:val="00EA2E86"/>
    <w:rsid w:val="00EA3D1B"/>
    <w:rsid w:val="00EA7BC5"/>
    <w:rsid w:val="00EB3ACB"/>
    <w:rsid w:val="00EB4FAA"/>
    <w:rsid w:val="00EC31DD"/>
    <w:rsid w:val="00EC5525"/>
    <w:rsid w:val="00EC6ECF"/>
    <w:rsid w:val="00EC6FFB"/>
    <w:rsid w:val="00EE0C45"/>
    <w:rsid w:val="00EE5D6D"/>
    <w:rsid w:val="00EF5362"/>
    <w:rsid w:val="00F020E3"/>
    <w:rsid w:val="00F02899"/>
    <w:rsid w:val="00F07DFA"/>
    <w:rsid w:val="00F10B4E"/>
    <w:rsid w:val="00F123E5"/>
    <w:rsid w:val="00F16ED5"/>
    <w:rsid w:val="00F20870"/>
    <w:rsid w:val="00F24109"/>
    <w:rsid w:val="00F250D1"/>
    <w:rsid w:val="00F40D5B"/>
    <w:rsid w:val="00F41A06"/>
    <w:rsid w:val="00F532DB"/>
    <w:rsid w:val="00F6122C"/>
    <w:rsid w:val="00F642C5"/>
    <w:rsid w:val="00F64BD1"/>
    <w:rsid w:val="00F70A52"/>
    <w:rsid w:val="00F72480"/>
    <w:rsid w:val="00F73BFD"/>
    <w:rsid w:val="00F75B37"/>
    <w:rsid w:val="00F77940"/>
    <w:rsid w:val="00F905D2"/>
    <w:rsid w:val="00F932D5"/>
    <w:rsid w:val="00F94D47"/>
    <w:rsid w:val="00F94E48"/>
    <w:rsid w:val="00F9556B"/>
    <w:rsid w:val="00FA1415"/>
    <w:rsid w:val="00FA4981"/>
    <w:rsid w:val="00FB20C7"/>
    <w:rsid w:val="00FB583E"/>
    <w:rsid w:val="00FB71AA"/>
    <w:rsid w:val="00FB7E4D"/>
    <w:rsid w:val="00FC2418"/>
    <w:rsid w:val="00FC59BC"/>
    <w:rsid w:val="00FD5EFB"/>
    <w:rsid w:val="00FE18E9"/>
    <w:rsid w:val="00FE62DD"/>
    <w:rsid w:val="00FF2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BF85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AA2D8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E697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A3E5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A2F4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0749D"/>
  </w:style>
  <w:style w:type="paragraph" w:styleId="Pidipagina">
    <w:name w:val="footer"/>
    <w:basedOn w:val="Normale"/>
    <w:link w:val="Pidipagina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0749D"/>
  </w:style>
  <w:style w:type="paragraph" w:styleId="Nessunaspaziatura">
    <w:name w:val="No Spacing"/>
    <w:uiPriority w:val="1"/>
    <w:qFormat/>
    <w:rsid w:val="002F0D7B"/>
    <w:rPr>
      <w:rFonts w:eastAsiaTheme="minorEastAsia"/>
      <w:sz w:val="22"/>
      <w:szCs w:val="22"/>
      <w:lang w:val="en-US" w:eastAsia="zh-CN"/>
    </w:rPr>
  </w:style>
  <w:style w:type="paragraph" w:customStyle="1" w:styleId="Paragrafobase">
    <w:name w:val="[Paragrafo base]"/>
    <w:basedOn w:val="Normale"/>
    <w:uiPriority w:val="99"/>
    <w:rsid w:val="008F27C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F27C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F27C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F27C3"/>
    <w:rPr>
      <w:vertAlign w:val="superscrip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AA2D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Collegamentoipertestuale">
    <w:name w:val="Hyperlink"/>
    <w:basedOn w:val="Carpredefinitoparagrafo"/>
    <w:uiPriority w:val="99"/>
    <w:unhideWhenUsed/>
    <w:rsid w:val="00E31376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31376"/>
    <w:rPr>
      <w:color w:val="605E5C"/>
      <w:shd w:val="clear" w:color="auto" w:fill="E1DFDD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3762E"/>
    <w:pPr>
      <w:keepNext/>
      <w:spacing w:before="360" w:line="360" w:lineRule="auto"/>
      <w:jc w:val="both"/>
    </w:pPr>
    <w:rPr>
      <w:rFonts w:cstheme="minorHAnsi"/>
      <w:b/>
      <w:bCs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3762E"/>
    <w:rPr>
      <w:rFonts w:cstheme="minorHAnsi"/>
      <w:b/>
      <w:bCs/>
    </w:rPr>
  </w:style>
  <w:style w:type="table" w:styleId="Grigliatabella">
    <w:name w:val="Table Grid"/>
    <w:basedOn w:val="Tabellanormale"/>
    <w:uiPriority w:val="39"/>
    <w:rsid w:val="00CA4E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imocapoverso">
    <w:name w:val="primo capoverso"/>
    <w:basedOn w:val="Normale"/>
    <w:qFormat/>
    <w:rsid w:val="000A1416"/>
    <w:pPr>
      <w:spacing w:line="360" w:lineRule="auto"/>
      <w:jc w:val="both"/>
    </w:pPr>
    <w:rPr>
      <w:rFonts w:cstheme="minorHAnsi"/>
    </w:rPr>
  </w:style>
  <w:style w:type="character" w:styleId="Collegamentovisitato">
    <w:name w:val="FollowedHyperlink"/>
    <w:basedOn w:val="Carpredefinitoparagrafo"/>
    <w:uiPriority w:val="99"/>
    <w:semiHidden/>
    <w:unhideWhenUsed/>
    <w:rsid w:val="00334CD1"/>
    <w:rPr>
      <w:color w:val="96607D" w:themeColor="followedHyperlink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E6977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Corpotesto">
    <w:name w:val="Body Text"/>
    <w:basedOn w:val="Normale"/>
    <w:link w:val="CorpotestoCarattere"/>
    <w:uiPriority w:val="1"/>
    <w:qFormat/>
    <w:rsid w:val="00E170D1"/>
    <w:pPr>
      <w:widowControl w:val="0"/>
      <w:autoSpaceDE w:val="0"/>
      <w:autoSpaceDN w:val="0"/>
      <w:jc w:val="both"/>
    </w:pPr>
    <w:rPr>
      <w:rFonts w:ascii="Calibri" w:eastAsia="Calibri" w:hAnsi="Calibri" w:cs="Calibri"/>
      <w:sz w:val="22"/>
      <w:szCs w:val="22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170D1"/>
    <w:rPr>
      <w:rFonts w:ascii="Calibri" w:eastAsia="Calibri" w:hAnsi="Calibri" w:cs="Calibri"/>
      <w:sz w:val="22"/>
      <w:szCs w:val="22"/>
    </w:rPr>
  </w:style>
  <w:style w:type="paragraph" w:styleId="Titolosommario">
    <w:name w:val="TOC Heading"/>
    <w:basedOn w:val="Titolo1"/>
    <w:next w:val="Normale"/>
    <w:uiPriority w:val="39"/>
    <w:unhideWhenUsed/>
    <w:qFormat/>
    <w:rsid w:val="00337621"/>
    <w:pPr>
      <w:spacing w:line="259" w:lineRule="auto"/>
      <w:outlineLvl w:val="9"/>
    </w:pPr>
    <w:rPr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A3E5A"/>
    <w:rPr>
      <w:rFonts w:asciiTheme="majorHAnsi" w:eastAsiaTheme="majorEastAsia" w:hAnsiTheme="majorHAnsi" w:cstheme="majorBidi"/>
      <w:color w:val="0A2F40" w:themeColor="accent1" w:themeShade="7F"/>
    </w:rPr>
  </w:style>
  <w:style w:type="paragraph" w:styleId="Sommario1">
    <w:name w:val="toc 1"/>
    <w:basedOn w:val="Normale"/>
    <w:next w:val="Normale"/>
    <w:autoRedefine/>
    <w:uiPriority w:val="39"/>
    <w:unhideWhenUsed/>
    <w:rsid w:val="00D934CA"/>
    <w:pPr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D934CA"/>
    <w:pPr>
      <w:spacing w:after="100"/>
      <w:ind w:left="240"/>
    </w:pPr>
  </w:style>
  <w:style w:type="paragraph" w:styleId="Sommario3">
    <w:name w:val="toc 3"/>
    <w:basedOn w:val="Normale"/>
    <w:next w:val="Normale"/>
    <w:autoRedefine/>
    <w:uiPriority w:val="39"/>
    <w:unhideWhenUsed/>
    <w:rsid w:val="00D934CA"/>
    <w:pPr>
      <w:spacing w:after="100"/>
      <w:ind w:left="480"/>
    </w:pPr>
  </w:style>
  <w:style w:type="table" w:customStyle="1" w:styleId="TableNormal">
    <w:name w:val="Table Normal"/>
    <w:uiPriority w:val="2"/>
    <w:semiHidden/>
    <w:unhideWhenUsed/>
    <w:qFormat/>
    <w:rsid w:val="003B2D85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B2D85"/>
    <w:pPr>
      <w:widowControl w:val="0"/>
      <w:autoSpaceDE w:val="0"/>
      <w:autoSpaceDN w:val="0"/>
      <w:spacing w:before="104"/>
    </w:pPr>
    <w:rPr>
      <w:rFonts w:ascii="Calibri" w:eastAsia="Calibri" w:hAnsi="Calibri" w:cs="Calibri"/>
      <w:sz w:val="22"/>
      <w:szCs w:val="22"/>
    </w:rPr>
  </w:style>
  <w:style w:type="paragraph" w:styleId="Paragrafoelenco">
    <w:name w:val="List Paragraph"/>
    <w:basedOn w:val="Normale"/>
    <w:uiPriority w:val="1"/>
    <w:qFormat/>
    <w:rsid w:val="009627A8"/>
    <w:pPr>
      <w:widowControl w:val="0"/>
      <w:autoSpaceDE w:val="0"/>
      <w:autoSpaceDN w:val="0"/>
      <w:ind w:left="503" w:hanging="361"/>
      <w:jc w:val="both"/>
    </w:pPr>
    <w:rPr>
      <w:rFonts w:ascii="Calibri" w:eastAsia="Calibri" w:hAnsi="Calibri" w:cs="Calibri"/>
      <w:sz w:val="22"/>
      <w:szCs w:val="22"/>
    </w:rPr>
  </w:style>
  <w:style w:type="numbering" w:customStyle="1" w:styleId="Stileimportato8">
    <w:name w:val="Stile importato 8"/>
    <w:rsid w:val="00CB5B43"/>
    <w:pPr>
      <w:numPr>
        <w:numId w:val="7"/>
      </w:numPr>
    </w:pPr>
  </w:style>
  <w:style w:type="numbering" w:customStyle="1" w:styleId="Stileimportato9">
    <w:name w:val="Stile importato 9"/>
    <w:rsid w:val="00CB5B43"/>
    <w:pPr>
      <w:numPr>
        <w:numId w:val="8"/>
      </w:numPr>
    </w:pPr>
  </w:style>
  <w:style w:type="numbering" w:customStyle="1" w:styleId="Stileimportato6">
    <w:name w:val="Stile importato 6"/>
    <w:rsid w:val="00CB5B43"/>
    <w:pPr>
      <w:numPr>
        <w:numId w:val="9"/>
      </w:numPr>
    </w:pPr>
  </w:style>
  <w:style w:type="numbering" w:customStyle="1" w:styleId="Stileimportato7">
    <w:name w:val="Stile importato 7"/>
    <w:rsid w:val="00CB5B43"/>
    <w:pPr>
      <w:numPr>
        <w:numId w:val="1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75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ca.it" TargetMode="External"/><Relationship Id="rId7" Type="http://schemas.openxmlformats.org/officeDocument/2006/relationships/image" Target="media/image6.jpg"/><Relationship Id="rId2" Type="http://schemas.openxmlformats.org/officeDocument/2006/relationships/hyperlink" Target="mailto:protocollo@pec.unica.it" TargetMode="External"/><Relationship Id="rId1" Type="http://schemas.openxmlformats.org/officeDocument/2006/relationships/hyperlink" Target="mailto:pnrr@unica.it" TargetMode="External"/><Relationship Id="rId6" Type="http://schemas.openxmlformats.org/officeDocument/2006/relationships/hyperlink" Target="http://www.unica.it" TargetMode="External"/><Relationship Id="rId5" Type="http://schemas.openxmlformats.org/officeDocument/2006/relationships/hyperlink" Target="mailto:protocollo@pec.unica.it" TargetMode="External"/><Relationship Id="rId4" Type="http://schemas.openxmlformats.org/officeDocument/2006/relationships/hyperlink" Target="mailto:pnrr@unica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59F7D1B-24F7-8541-BDBE-EE79C44FF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655</Words>
  <Characters>3740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2025-02-07T13:44:00Z</dcterms:created>
  <dcterms:modified xsi:type="dcterms:W3CDTF">2025-02-07T13:44:00Z</dcterms:modified>
</cp:coreProperties>
</file>